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C1DFC" w:rsidP="009C1DFC" w:rsidRDefault="009C1DFC" w14:paraId="2DAC3B30" w14:textId="77777777">
      <w:pPr>
        <w:spacing w:after="0" w:line="240" w:lineRule="auto"/>
        <w:outlineLvl w:val="1"/>
        <w:rPr>
          <w:rFonts w:ascii="Arial" w:hAnsi="Arial" w:eastAsia="Times New Roman" w:cs="Arial"/>
          <w:b/>
          <w:noProof/>
        </w:rPr>
      </w:pPr>
    </w:p>
    <w:p w:rsidR="009C1DFC" w:rsidP="009C785C" w:rsidRDefault="009C1DFC" w14:paraId="7038B096" w14:textId="77777777">
      <w:pPr>
        <w:spacing w:after="0" w:line="240" w:lineRule="auto"/>
        <w:jc w:val="center"/>
        <w:outlineLvl w:val="1"/>
        <w:rPr>
          <w:rFonts w:ascii="Arial" w:hAnsi="Arial" w:eastAsia="Times New Roman" w:cs="Arial"/>
          <w:b/>
          <w:noProof/>
        </w:rPr>
      </w:pPr>
    </w:p>
    <w:p w:rsidR="009C1DFC" w:rsidP="009C785C" w:rsidRDefault="009C1DFC" w14:paraId="02737696" w14:textId="77777777">
      <w:pPr>
        <w:spacing w:after="0" w:line="240" w:lineRule="auto"/>
        <w:jc w:val="center"/>
        <w:outlineLvl w:val="1"/>
        <w:rPr>
          <w:rFonts w:ascii="Arial" w:hAnsi="Arial" w:eastAsia="Times New Roman" w:cs="Arial"/>
          <w:b/>
          <w:noProof/>
        </w:rPr>
      </w:pPr>
    </w:p>
    <w:p w:rsidR="009C1DFC" w:rsidP="009C785C" w:rsidRDefault="009C1DFC" w14:paraId="64759A61" w14:textId="77777777">
      <w:pPr>
        <w:spacing w:after="0" w:line="240" w:lineRule="auto"/>
        <w:jc w:val="center"/>
        <w:outlineLvl w:val="1"/>
        <w:rPr>
          <w:rFonts w:ascii="Arial" w:hAnsi="Arial" w:eastAsia="Times New Roman" w:cs="Arial"/>
          <w:b/>
          <w:noProof/>
        </w:rPr>
      </w:pPr>
    </w:p>
    <w:p w:rsidRPr="00DB58A2" w:rsidR="009C785C" w:rsidP="009C785C" w:rsidRDefault="009C785C" w14:paraId="7DA92BDD" w14:textId="22990C32">
      <w:pPr>
        <w:spacing w:after="0" w:line="240" w:lineRule="auto"/>
        <w:jc w:val="center"/>
        <w:outlineLvl w:val="1"/>
        <w:rPr>
          <w:rFonts w:ascii="Arial" w:hAnsi="Arial" w:cs="Arial"/>
        </w:rPr>
      </w:pPr>
      <w:r w:rsidRPr="00657B7E">
        <w:rPr>
          <w:rFonts w:ascii="Arial" w:hAnsi="Arial" w:eastAsia="Times New Roman" w:cs="Arial"/>
          <w:b/>
          <w:noProof/>
        </w:rPr>
        <w:drawing>
          <wp:inline distT="0" distB="0" distL="0" distR="0" wp14:anchorId="7BBB33FF" wp14:editId="57C6AE7A">
            <wp:extent cx="2798064" cy="530352"/>
            <wp:effectExtent l="0" t="0" r="2540" b="3175"/>
            <wp:docPr id="3" name="Picture 3" descr="C:\Users\Ben\AppData\Local\Microsoft\Windows\Temporary Internet Files\Content.Outlook\43ZDGZFP\W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\AppData\Local\Microsoft\Windows\Temporary Internet Files\Content.Outlook\43ZDGZFP\WM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064" cy="53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B58A2" w:rsidR="009C785C" w:rsidP="009C785C" w:rsidRDefault="009C785C" w14:paraId="5E04A762" w14:textId="77777777">
      <w:pPr>
        <w:spacing w:after="0" w:line="240" w:lineRule="auto"/>
        <w:rPr>
          <w:rFonts w:ascii="Arial" w:hAnsi="Arial" w:cs="Arial"/>
        </w:rPr>
      </w:pPr>
    </w:p>
    <w:p w:rsidRPr="00DB58A2" w:rsidR="009C785C" w:rsidP="009C785C" w:rsidRDefault="009C785C" w14:paraId="73963C3B" w14:textId="77777777">
      <w:pPr>
        <w:spacing w:after="0" w:line="240" w:lineRule="auto"/>
        <w:jc w:val="center"/>
        <w:rPr>
          <w:rFonts w:ascii="Arial" w:hAnsi="Arial" w:cs="Arial"/>
          <w:b/>
        </w:rPr>
      </w:pPr>
    </w:p>
    <w:p w:rsidR="009C785C" w:rsidP="009C785C" w:rsidRDefault="009C785C" w14:paraId="65919745" w14:textId="77777777">
      <w:pPr>
        <w:spacing w:after="0" w:line="240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Contacts:   </w:t>
      </w:r>
    </w:p>
    <w:p w:rsidR="009C785C" w:rsidP="009C785C" w:rsidRDefault="009C785C" w14:paraId="1D652B61" w14:textId="77777777">
      <w:pPr>
        <w:spacing w:after="0" w:line="240" w:lineRule="auto"/>
        <w:rPr>
          <w:rFonts w:ascii="Arial" w:hAnsi="Arial" w:eastAsia="Arial" w:cs="Arial"/>
        </w:rPr>
      </w:pPr>
    </w:p>
    <w:p w:rsidR="009C785C" w:rsidP="009C785C" w:rsidRDefault="009C785C" w14:paraId="4D3DDEA3" w14:textId="77777777">
      <w:pPr>
        <w:spacing w:after="0" w:line="24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Michelle Sparacio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Ben Arens</w:t>
      </w:r>
    </w:p>
    <w:p w:rsidR="009C785C" w:rsidP="009C785C" w:rsidRDefault="009C785C" w14:paraId="5992E81B" w14:textId="77777777">
      <w:pPr>
        <w:spacing w:after="0" w:line="24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Weil-McLain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L.C. Williams &amp; Associates</w:t>
      </w:r>
    </w:p>
    <w:p w:rsidR="009C785C" w:rsidP="009C785C" w:rsidRDefault="009C785C" w14:paraId="73DF4C4A" w14:textId="77777777">
      <w:pPr>
        <w:spacing w:after="0" w:line="24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312-485-3749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312-565-4626</w:t>
      </w:r>
    </w:p>
    <w:p w:rsidR="009C785C" w:rsidP="009C785C" w:rsidRDefault="00C255CD" w14:paraId="587EB615" w14:textId="77777777">
      <w:pPr>
        <w:spacing w:after="0" w:line="240" w:lineRule="auto"/>
        <w:rPr>
          <w:rFonts w:ascii="Arial" w:hAnsi="Arial" w:eastAsia="Arial" w:cs="Arial"/>
        </w:rPr>
      </w:pPr>
      <w:hyperlink w:history="1" r:id="rId11">
        <w:r w:rsidRPr="00651857" w:rsidR="009C785C">
          <w:rPr>
            <w:rStyle w:val="Hyperlink"/>
            <w:rFonts w:ascii="Arial" w:hAnsi="Arial" w:eastAsia="Arial" w:cs="Arial"/>
          </w:rPr>
          <w:t>msparacio@weil-mclain.com</w:t>
        </w:r>
      </w:hyperlink>
      <w:r w:rsidR="009C785C">
        <w:rPr>
          <w:rFonts w:ascii="Arial" w:hAnsi="Arial" w:eastAsia="Arial" w:cs="Arial"/>
        </w:rPr>
        <w:tab/>
      </w:r>
      <w:r w:rsidR="009C785C">
        <w:rPr>
          <w:rFonts w:ascii="Arial" w:hAnsi="Arial" w:eastAsia="Arial" w:cs="Arial"/>
        </w:rPr>
        <w:tab/>
      </w:r>
      <w:r w:rsidR="009C785C">
        <w:rPr>
          <w:rFonts w:ascii="Arial" w:hAnsi="Arial" w:eastAsia="Arial" w:cs="Arial"/>
        </w:rPr>
        <w:tab/>
      </w:r>
      <w:r w:rsidR="009C785C">
        <w:rPr>
          <w:rFonts w:ascii="Arial" w:hAnsi="Arial" w:eastAsia="Arial" w:cs="Arial"/>
        </w:rPr>
        <w:tab/>
      </w:r>
      <w:hyperlink r:id="rId12">
        <w:r w:rsidR="009C785C">
          <w:rPr>
            <w:rFonts w:ascii="Arial" w:hAnsi="Arial" w:eastAsia="Arial" w:cs="Arial"/>
            <w:color w:val="0000FF"/>
            <w:u w:val="single"/>
          </w:rPr>
          <w:t>barens@lcwa.com</w:t>
        </w:r>
      </w:hyperlink>
    </w:p>
    <w:p w:rsidRPr="00DB58A2" w:rsidR="009C785C" w:rsidP="009C785C" w:rsidRDefault="009C785C" w14:paraId="101C1F92" w14:textId="777777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85BFB" w:rsidP="00285BFB" w:rsidRDefault="00AB04F4" w14:paraId="7B955617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Ontario Office Building </w:t>
      </w:r>
      <w:r w:rsidR="00285BFB">
        <w:rPr>
          <w:rFonts w:ascii="Arial" w:hAnsi="Arial" w:cs="Arial"/>
          <w:b/>
          <w:bCs/>
          <w:sz w:val="24"/>
          <w:szCs w:val="24"/>
        </w:rPr>
        <w:t>Achieves Optimal Heating</w:t>
      </w:r>
      <w:r w:rsidR="005E4EC8">
        <w:rPr>
          <w:rFonts w:ascii="Arial" w:hAnsi="Arial" w:cs="Arial"/>
          <w:b/>
          <w:bCs/>
          <w:sz w:val="24"/>
          <w:szCs w:val="24"/>
        </w:rPr>
        <w:t xml:space="preserve"> Performance</w:t>
      </w:r>
      <w:r w:rsidR="00285BFB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9C785C" w:rsidP="00285BFB" w:rsidRDefault="00285BFB" w14:paraId="21F3D2A6" w14:textId="64B47F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Increases</w:t>
      </w:r>
      <w:r w:rsidR="00AB04F4">
        <w:rPr>
          <w:rFonts w:ascii="Arial" w:hAnsi="Arial" w:cs="Arial"/>
          <w:b/>
          <w:bCs/>
          <w:sz w:val="24"/>
          <w:szCs w:val="24"/>
        </w:rPr>
        <w:t xml:space="preserve"> Efficiency </w:t>
      </w:r>
      <w:r w:rsidR="00E163C4">
        <w:rPr>
          <w:rFonts w:ascii="Arial" w:hAnsi="Arial" w:cs="Arial"/>
          <w:b/>
          <w:bCs/>
          <w:sz w:val="24"/>
          <w:szCs w:val="24"/>
        </w:rPr>
        <w:t>with</w:t>
      </w:r>
      <w:r w:rsidR="005E4EC8">
        <w:rPr>
          <w:rFonts w:ascii="Arial" w:hAnsi="Arial" w:cs="Arial"/>
          <w:b/>
          <w:bCs/>
          <w:sz w:val="24"/>
          <w:szCs w:val="24"/>
        </w:rPr>
        <w:t xml:space="preserve"> Upgraded</w:t>
      </w:r>
      <w:r w:rsidR="00AB04F4">
        <w:rPr>
          <w:rFonts w:ascii="Arial" w:hAnsi="Arial" w:cs="Arial"/>
          <w:b/>
          <w:bCs/>
          <w:sz w:val="24"/>
          <w:szCs w:val="24"/>
        </w:rPr>
        <w:t xml:space="preserve"> Boiler System</w:t>
      </w:r>
    </w:p>
    <w:p w:rsidR="009C785C" w:rsidP="0065749A" w:rsidRDefault="009C785C" w14:paraId="21E4DD09" w14:textId="4308A882">
      <w:pPr>
        <w:spacing w:after="0" w:line="240" w:lineRule="auto"/>
        <w:rPr>
          <w:rFonts w:ascii="Arial" w:hAnsi="Arial" w:cs="Arial"/>
        </w:rPr>
      </w:pPr>
    </w:p>
    <w:p w:rsidR="003D044C" w:rsidP="0065749A" w:rsidRDefault="00A645D0" w14:paraId="5CE45B90" w14:textId="1166F8E4">
      <w:pPr>
        <w:spacing w:after="0" w:line="240" w:lineRule="auto"/>
        <w:rPr>
          <w:rFonts w:ascii="Arial" w:hAnsi="Arial" w:cs="Arial"/>
        </w:rPr>
      </w:pPr>
      <w:r w:rsidRPr="7F12B651" w:rsidR="00A645D0">
        <w:rPr>
          <w:rFonts w:ascii="Arial" w:hAnsi="Arial" w:cs="Arial"/>
        </w:rPr>
        <w:t>A</w:t>
      </w:r>
      <w:r w:rsidRPr="7F12B651" w:rsidR="0065749A">
        <w:rPr>
          <w:rFonts w:ascii="Arial" w:hAnsi="Arial" w:cs="Arial"/>
        </w:rPr>
        <w:t xml:space="preserve"> multi-story office building </w:t>
      </w:r>
      <w:r w:rsidRPr="7F12B651" w:rsidR="00A645D0">
        <w:rPr>
          <w:rFonts w:ascii="Arial" w:hAnsi="Arial" w:cs="Arial"/>
        </w:rPr>
        <w:t>i</w:t>
      </w:r>
      <w:r w:rsidRPr="7F12B651" w:rsidR="0065749A">
        <w:rPr>
          <w:rFonts w:ascii="Arial" w:hAnsi="Arial" w:cs="Arial"/>
        </w:rPr>
        <w:t xml:space="preserve">n Ontario sought to upgrade </w:t>
      </w:r>
      <w:r w:rsidRPr="7F12B651" w:rsidR="00AB04F4">
        <w:rPr>
          <w:rFonts w:ascii="Arial" w:hAnsi="Arial" w:cs="Arial"/>
        </w:rPr>
        <w:t>its</w:t>
      </w:r>
      <w:r w:rsidRPr="7F12B651" w:rsidR="0065749A">
        <w:rPr>
          <w:rFonts w:ascii="Arial" w:hAnsi="Arial" w:cs="Arial"/>
        </w:rPr>
        <w:t xml:space="preserve"> two-stage boiler and replace </w:t>
      </w:r>
      <w:r w:rsidRPr="7F12B651" w:rsidR="00AB04F4">
        <w:rPr>
          <w:rFonts w:ascii="Arial" w:hAnsi="Arial" w:cs="Arial"/>
        </w:rPr>
        <w:t>its</w:t>
      </w:r>
      <w:r w:rsidRPr="7F12B651" w:rsidR="0065749A">
        <w:rPr>
          <w:rFonts w:ascii="Arial" w:hAnsi="Arial" w:cs="Arial"/>
        </w:rPr>
        <w:t xml:space="preserve"> direct-fired water heater to </w:t>
      </w:r>
      <w:r w:rsidRPr="7F12B651" w:rsidR="00A645D0">
        <w:rPr>
          <w:rFonts w:ascii="Arial" w:hAnsi="Arial" w:cs="Arial"/>
        </w:rPr>
        <w:t>eliminate</w:t>
      </w:r>
      <w:r w:rsidRPr="7F12B651" w:rsidR="0065749A">
        <w:rPr>
          <w:rFonts w:ascii="Arial" w:hAnsi="Arial" w:cs="Arial"/>
        </w:rPr>
        <w:t xml:space="preserve"> short cycling, improve efficiency</w:t>
      </w:r>
      <w:r w:rsidRPr="7F12B651" w:rsidR="00A645D0">
        <w:rPr>
          <w:rFonts w:ascii="Arial" w:hAnsi="Arial" w:cs="Arial"/>
        </w:rPr>
        <w:t xml:space="preserve"> and provide heating redundancy. </w:t>
      </w:r>
      <w:r w:rsidRPr="7F12B651" w:rsidR="003D044C">
        <w:rPr>
          <w:rFonts w:ascii="Arial" w:hAnsi="Arial" w:cs="Arial"/>
        </w:rPr>
        <w:t>F</w:t>
      </w:r>
      <w:r w:rsidRPr="7F12B651" w:rsidR="00A645D0">
        <w:rPr>
          <w:rFonts w:ascii="Arial" w:hAnsi="Arial" w:cs="Arial"/>
        </w:rPr>
        <w:t xml:space="preserve">our high-efficiency boilers and one stainless steel indirect-fired water heater </w:t>
      </w:r>
      <w:r w:rsidRPr="7F12B651" w:rsidR="003D044C">
        <w:rPr>
          <w:rFonts w:ascii="Arial" w:hAnsi="Arial" w:cs="Arial"/>
        </w:rPr>
        <w:t xml:space="preserve">from </w:t>
      </w:r>
      <w:hyperlink r:id="R953f7633da584954">
        <w:r w:rsidRPr="7F12B651" w:rsidR="003D044C">
          <w:rPr>
            <w:rStyle w:val="Hyperlink"/>
            <w:rFonts w:ascii="Arial" w:hAnsi="Arial" w:cs="Arial"/>
          </w:rPr>
          <w:t xml:space="preserve">Weil-McLain </w:t>
        </w:r>
        <w:r w:rsidRPr="7F12B651" w:rsidR="00AB04F4">
          <w:rPr>
            <w:rStyle w:val="Hyperlink"/>
            <w:rFonts w:ascii="Arial" w:hAnsi="Arial" w:cs="Arial"/>
          </w:rPr>
          <w:t>Canada</w:t>
        </w:r>
      </w:hyperlink>
      <w:r w:rsidRPr="7F12B651" w:rsidR="00AB04F4">
        <w:rPr>
          <w:rFonts w:ascii="Arial" w:hAnsi="Arial" w:cs="Arial"/>
        </w:rPr>
        <w:t xml:space="preserve"> </w:t>
      </w:r>
      <w:r w:rsidRPr="7F12B651" w:rsidR="003D044C">
        <w:rPr>
          <w:rFonts w:ascii="Arial" w:hAnsi="Arial" w:cs="Arial"/>
        </w:rPr>
        <w:t>provided the remedy needed.</w:t>
      </w:r>
    </w:p>
    <w:p w:rsidR="003D044C" w:rsidP="0065749A" w:rsidRDefault="003D044C" w14:paraId="7C825F01" w14:textId="30839C74">
      <w:pPr>
        <w:spacing w:after="0" w:line="240" w:lineRule="auto"/>
        <w:rPr>
          <w:rFonts w:ascii="Arial" w:hAnsi="Arial" w:cs="Arial"/>
        </w:rPr>
      </w:pPr>
    </w:p>
    <w:p w:rsidR="003D044C" w:rsidP="0065749A" w:rsidRDefault="003D044C" w14:paraId="4415E7FB" w14:textId="389E21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“The water heater was deteriorating rapidly</w:t>
      </w:r>
      <w:r w:rsidR="003366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the boiler </w:t>
      </w:r>
      <w:r w:rsidR="00691289">
        <w:rPr>
          <w:rFonts w:ascii="Arial" w:hAnsi="Arial" w:cs="Arial"/>
        </w:rPr>
        <w:t>was only running at about 85% efficiency,” said Darrel Gillespie, owner and president of Triple Tech Heating, Air Conditioning and Refrigeration</w:t>
      </w:r>
      <w:r w:rsidR="00285BFB">
        <w:rPr>
          <w:rFonts w:ascii="Arial" w:hAnsi="Arial" w:cs="Arial"/>
        </w:rPr>
        <w:t>, the HVAC contracting firm who handled the project.</w:t>
      </w:r>
    </w:p>
    <w:p w:rsidR="006B5D58" w:rsidP="0065749A" w:rsidRDefault="006B5D58" w14:paraId="27091449" w14:textId="225BE9DF">
      <w:pPr>
        <w:spacing w:after="0" w:line="240" w:lineRule="auto"/>
        <w:rPr>
          <w:rFonts w:ascii="Arial" w:hAnsi="Arial" w:cs="Arial"/>
        </w:rPr>
      </w:pPr>
    </w:p>
    <w:p w:rsidRPr="00BE6213" w:rsidR="006B5D58" w:rsidP="0065749A" w:rsidRDefault="009D31D9" w14:paraId="2FA30133" w14:textId="39CE1500">
      <w:pPr>
        <w:spacing w:after="0" w:line="240" w:lineRule="auto"/>
        <w:rPr>
          <w:rFonts w:ascii="Arial" w:hAnsi="Arial" w:cs="Arial"/>
          <w:u w:val="single"/>
        </w:rPr>
      </w:pPr>
      <w:r w:rsidRPr="00AB04F4">
        <w:rPr>
          <w:rFonts w:ascii="Arial" w:hAnsi="Arial" w:cs="Arial"/>
          <w:u w:val="single"/>
        </w:rPr>
        <w:t xml:space="preserve">Laying the Groundwork for </w:t>
      </w:r>
      <w:r w:rsidR="00285BFB">
        <w:rPr>
          <w:rFonts w:ascii="Arial" w:hAnsi="Arial" w:cs="Arial"/>
          <w:u w:val="single"/>
        </w:rPr>
        <w:t>Optimal Heating Efficiencies</w:t>
      </w:r>
    </w:p>
    <w:p w:rsidR="000E044A" w:rsidP="0065749A" w:rsidRDefault="00CF327D" w14:paraId="286872CB" w14:textId="7241C653">
      <w:pPr>
        <w:spacing w:after="0" w:line="240" w:lineRule="auto"/>
        <w:rPr>
          <w:rFonts w:ascii="Arial" w:hAnsi="Arial" w:cs="Arial"/>
        </w:rPr>
      </w:pPr>
      <w:r w:rsidRPr="7F12B651" w:rsidR="00CF327D">
        <w:rPr>
          <w:rFonts w:ascii="Arial" w:hAnsi="Arial" w:cs="Arial"/>
        </w:rPr>
        <w:t xml:space="preserve">Collaborating with </w:t>
      </w:r>
      <w:hyperlink r:id="R671a5f8bebc24491">
        <w:r w:rsidRPr="7F12B651" w:rsidR="00CF327D">
          <w:rPr>
            <w:rStyle w:val="Hyperlink"/>
            <w:rFonts w:ascii="Arial" w:hAnsi="Arial" w:cs="Arial"/>
          </w:rPr>
          <w:t>Weil-McLain</w:t>
        </w:r>
      </w:hyperlink>
      <w:r w:rsidRPr="7F12B651" w:rsidR="00CF327D">
        <w:rPr>
          <w:rFonts w:ascii="Arial" w:hAnsi="Arial" w:cs="Arial"/>
        </w:rPr>
        <w:t xml:space="preserve">, North America’s leading boiler manufacturer, the Triple Tech </w:t>
      </w:r>
      <w:r w:rsidRPr="7F12B651" w:rsidR="0055790C">
        <w:rPr>
          <w:rFonts w:ascii="Arial" w:hAnsi="Arial" w:cs="Arial"/>
        </w:rPr>
        <w:t xml:space="preserve">team </w:t>
      </w:r>
      <w:r w:rsidRPr="7F12B651" w:rsidR="00CF327D">
        <w:rPr>
          <w:rFonts w:ascii="Arial" w:hAnsi="Arial" w:cs="Arial"/>
        </w:rPr>
        <w:t xml:space="preserve">installed four </w:t>
      </w:r>
      <w:r w:rsidRPr="7F12B651" w:rsidR="00D51953">
        <w:rPr>
          <w:rFonts w:ascii="Arial" w:hAnsi="Arial" w:cs="Arial"/>
        </w:rPr>
        <w:t xml:space="preserve">floor-mounted </w:t>
      </w:r>
      <w:r w:rsidRPr="7F12B651" w:rsidR="00CF327D">
        <w:rPr>
          <w:rFonts w:ascii="Arial" w:hAnsi="Arial" w:cs="Arial"/>
        </w:rPr>
        <w:t>Weil-McLain</w:t>
      </w:r>
      <w:r w:rsidRPr="7F12B651" w:rsidR="00BE6213">
        <w:rPr>
          <w:rFonts w:ascii="Arial" w:hAnsi="Arial" w:cs="Arial"/>
        </w:rPr>
        <w:t xml:space="preserve"> 399MBH </w:t>
      </w:r>
      <w:hyperlink r:id="R171533fba202460a">
        <w:r w:rsidRPr="7F12B651" w:rsidR="00BE6213">
          <w:rPr>
            <w:rStyle w:val="Hyperlink"/>
            <w:rFonts w:ascii="Arial" w:hAnsi="Arial" w:cs="Arial"/>
          </w:rPr>
          <w:t>Evergreen™</w:t>
        </w:r>
      </w:hyperlink>
      <w:r w:rsidRPr="7F12B651" w:rsidR="00CF327D">
        <w:rPr>
          <w:rFonts w:ascii="Arial" w:hAnsi="Arial" w:cs="Arial"/>
        </w:rPr>
        <w:t xml:space="preserve"> boilers</w:t>
      </w:r>
      <w:r w:rsidRPr="7F12B651" w:rsidR="00BE6213">
        <w:rPr>
          <w:rFonts w:ascii="Arial" w:hAnsi="Arial" w:cs="Arial"/>
        </w:rPr>
        <w:t xml:space="preserve"> </w:t>
      </w:r>
      <w:r w:rsidRPr="7F12B651" w:rsidR="005A3F6D">
        <w:rPr>
          <w:rFonts w:ascii="Arial" w:hAnsi="Arial" w:cs="Arial"/>
        </w:rPr>
        <w:t>complete with</w:t>
      </w:r>
      <w:r w:rsidRPr="7F12B651" w:rsidR="00BE6213">
        <w:rPr>
          <w:rFonts w:ascii="Arial" w:hAnsi="Arial" w:cs="Arial"/>
        </w:rPr>
        <w:t xml:space="preserve"> 24V low-water cutoffs (</w:t>
      </w:r>
      <w:r w:rsidRPr="7F12B651" w:rsidR="00BE6213">
        <w:rPr>
          <w:rFonts w:ascii="Arial" w:hAnsi="Arial" w:cs="Arial"/>
        </w:rPr>
        <w:t>LWCO</w:t>
      </w:r>
      <w:r w:rsidRPr="7F12B651" w:rsidR="00BE6213">
        <w:rPr>
          <w:rFonts w:ascii="Arial" w:hAnsi="Arial" w:cs="Arial"/>
        </w:rPr>
        <w:t>)</w:t>
      </w:r>
      <w:r w:rsidRPr="7F12B651" w:rsidR="009B4391">
        <w:rPr>
          <w:rFonts w:ascii="Arial" w:hAnsi="Arial" w:cs="Arial"/>
        </w:rPr>
        <w:t xml:space="preserve"> and </w:t>
      </w:r>
      <w:r w:rsidRPr="7F12B651" w:rsidR="003F0E60">
        <w:rPr>
          <w:rFonts w:ascii="Arial" w:hAnsi="Arial" w:cs="Arial"/>
        </w:rPr>
        <w:t>innovative control systems</w:t>
      </w:r>
      <w:r w:rsidRPr="7F12B651" w:rsidR="009B4391">
        <w:rPr>
          <w:rFonts w:ascii="Arial" w:hAnsi="Arial" w:cs="Arial"/>
        </w:rPr>
        <w:t>, as well as</w:t>
      </w:r>
      <w:r w:rsidRPr="7F12B651" w:rsidR="003F0E60">
        <w:rPr>
          <w:rFonts w:ascii="Arial" w:hAnsi="Arial" w:cs="Arial"/>
        </w:rPr>
        <w:t xml:space="preserve"> boiler circulator</w:t>
      </w:r>
      <w:r w:rsidRPr="7F12B651" w:rsidR="005A3F6D">
        <w:rPr>
          <w:rFonts w:ascii="Arial" w:hAnsi="Arial" w:cs="Arial"/>
        </w:rPr>
        <w:t xml:space="preserve"> and system supply and outdoor sensors. </w:t>
      </w:r>
      <w:r w:rsidRPr="7F12B651" w:rsidR="00817038">
        <w:rPr>
          <w:rFonts w:ascii="Arial" w:hAnsi="Arial" w:cs="Arial"/>
        </w:rPr>
        <w:t>Complementing the boiler system</w:t>
      </w:r>
      <w:r w:rsidRPr="7F12B651" w:rsidR="00285BFB">
        <w:rPr>
          <w:rFonts w:ascii="Arial" w:hAnsi="Arial" w:cs="Arial"/>
        </w:rPr>
        <w:t xml:space="preserve"> was the installation of</w:t>
      </w:r>
      <w:r w:rsidRPr="7F12B651" w:rsidR="00817038">
        <w:rPr>
          <w:rFonts w:ascii="Arial" w:hAnsi="Arial" w:cs="Arial"/>
        </w:rPr>
        <w:t xml:space="preserve"> a</w:t>
      </w:r>
      <w:r w:rsidRPr="7F12B651" w:rsidR="005A3F6D">
        <w:rPr>
          <w:rFonts w:ascii="Arial" w:hAnsi="Arial" w:cs="Arial"/>
        </w:rPr>
        <w:t>n</w:t>
      </w:r>
      <w:r w:rsidRPr="7F12B651" w:rsidR="000E044A">
        <w:rPr>
          <w:rFonts w:ascii="Arial" w:hAnsi="Arial" w:cs="Arial"/>
        </w:rPr>
        <w:t xml:space="preserve"> </w:t>
      </w:r>
      <w:r w:rsidRPr="7F12B651" w:rsidR="003D044C">
        <w:rPr>
          <w:rFonts w:ascii="Arial" w:hAnsi="Arial" w:cs="Arial"/>
        </w:rPr>
        <w:t xml:space="preserve">85-gallon </w:t>
      </w:r>
      <w:hyperlink r:id="R961be469e5674029">
        <w:r w:rsidRPr="7F12B651" w:rsidR="000E044A">
          <w:rPr>
            <w:rStyle w:val="Hyperlink"/>
            <w:rFonts w:ascii="Arial" w:hAnsi="Arial" w:cs="Arial"/>
          </w:rPr>
          <w:t>Aqua</w:t>
        </w:r>
        <w:r w:rsidRPr="7F12B651" w:rsidR="003D044C">
          <w:rPr>
            <w:rStyle w:val="Hyperlink"/>
            <w:rFonts w:ascii="Arial" w:hAnsi="Arial" w:cs="Arial"/>
          </w:rPr>
          <w:t xml:space="preserve"> </w:t>
        </w:r>
        <w:r w:rsidRPr="7F12B651" w:rsidR="000E044A">
          <w:rPr>
            <w:rStyle w:val="Hyperlink"/>
            <w:rFonts w:ascii="Arial" w:hAnsi="Arial" w:cs="Arial"/>
          </w:rPr>
          <w:t>Plus</w:t>
        </w:r>
        <w:r w:rsidRPr="7F12B651" w:rsidR="003D044C">
          <w:rPr>
            <w:rStyle w:val="Hyperlink"/>
            <w:rFonts w:ascii="Arial" w:hAnsi="Arial" w:cs="Arial"/>
            <w:vertAlign w:val="superscript"/>
          </w:rPr>
          <w:t>®</w:t>
        </w:r>
      </w:hyperlink>
      <w:r w:rsidRPr="7F12B651" w:rsidR="000E044A">
        <w:rPr>
          <w:rFonts w:ascii="Arial" w:hAnsi="Arial" w:cs="Arial"/>
        </w:rPr>
        <w:t xml:space="preserve"> indirect-fired water heater with </w:t>
      </w:r>
      <w:r w:rsidRPr="7F12B651" w:rsidR="00691289">
        <w:rPr>
          <w:rFonts w:ascii="Arial" w:hAnsi="Arial" w:cs="Arial"/>
        </w:rPr>
        <w:t xml:space="preserve">a </w:t>
      </w:r>
      <w:r w:rsidRPr="7F12B651" w:rsidR="000E044A">
        <w:rPr>
          <w:rFonts w:ascii="Arial" w:hAnsi="Arial" w:cs="Arial"/>
        </w:rPr>
        <w:t xml:space="preserve">digital </w:t>
      </w:r>
      <w:r w:rsidRPr="7F12B651" w:rsidR="00691289">
        <w:rPr>
          <w:rFonts w:ascii="Arial" w:hAnsi="Arial" w:cs="Arial"/>
        </w:rPr>
        <w:t>thermostat</w:t>
      </w:r>
      <w:r w:rsidRPr="7F12B651" w:rsidR="000E044A">
        <w:rPr>
          <w:rFonts w:ascii="Arial" w:hAnsi="Arial" w:cs="Arial"/>
        </w:rPr>
        <w:t xml:space="preserve"> and a </w:t>
      </w:r>
      <w:r w:rsidRPr="7F12B651" w:rsidR="00691289">
        <w:rPr>
          <w:rFonts w:ascii="Arial" w:hAnsi="Arial" w:cs="Arial"/>
        </w:rPr>
        <w:t>temperature/p</w:t>
      </w:r>
      <w:r w:rsidRPr="7F12B651" w:rsidR="000E044A">
        <w:rPr>
          <w:rFonts w:ascii="Arial" w:hAnsi="Arial" w:cs="Arial"/>
        </w:rPr>
        <w:t xml:space="preserve">ressure </w:t>
      </w:r>
      <w:r w:rsidRPr="7F12B651" w:rsidR="00691289">
        <w:rPr>
          <w:rFonts w:ascii="Arial" w:hAnsi="Arial" w:cs="Arial"/>
        </w:rPr>
        <w:t>re</w:t>
      </w:r>
      <w:r w:rsidRPr="7F12B651" w:rsidR="000E044A">
        <w:rPr>
          <w:rFonts w:ascii="Arial" w:hAnsi="Arial" w:cs="Arial"/>
        </w:rPr>
        <w:t xml:space="preserve">lief </w:t>
      </w:r>
      <w:r w:rsidRPr="7F12B651" w:rsidR="00691289">
        <w:rPr>
          <w:rFonts w:ascii="Arial" w:hAnsi="Arial" w:cs="Arial"/>
        </w:rPr>
        <w:t>v</w:t>
      </w:r>
      <w:r w:rsidRPr="7F12B651" w:rsidR="000E044A">
        <w:rPr>
          <w:rFonts w:ascii="Arial" w:hAnsi="Arial" w:cs="Arial"/>
        </w:rPr>
        <w:t>alve</w:t>
      </w:r>
      <w:r w:rsidRPr="7F12B651" w:rsidR="005A3F6D">
        <w:rPr>
          <w:rFonts w:ascii="Arial" w:hAnsi="Arial" w:cs="Arial"/>
        </w:rPr>
        <w:t xml:space="preserve"> </w:t>
      </w:r>
      <w:r w:rsidRPr="7F12B651" w:rsidR="00817038">
        <w:rPr>
          <w:rFonts w:ascii="Arial" w:hAnsi="Arial" w:cs="Arial"/>
        </w:rPr>
        <w:t xml:space="preserve">also </w:t>
      </w:r>
      <w:r w:rsidRPr="7F12B651" w:rsidR="005A3F6D">
        <w:rPr>
          <w:rFonts w:ascii="Arial" w:hAnsi="Arial" w:cs="Arial"/>
        </w:rPr>
        <w:t xml:space="preserve">from Weil-McLain </w:t>
      </w:r>
      <w:r w:rsidRPr="7F12B651" w:rsidR="00AB04F4">
        <w:rPr>
          <w:rFonts w:ascii="Arial" w:hAnsi="Arial" w:cs="Arial"/>
        </w:rPr>
        <w:t>Canada</w:t>
      </w:r>
      <w:r w:rsidRPr="7F12B651" w:rsidR="00817038">
        <w:rPr>
          <w:rFonts w:ascii="Arial" w:hAnsi="Arial" w:cs="Arial"/>
        </w:rPr>
        <w:t>.</w:t>
      </w:r>
    </w:p>
    <w:p w:rsidR="00E90A09" w:rsidP="0065749A" w:rsidRDefault="00E90A09" w14:paraId="12451875" w14:textId="7FC7ECDC">
      <w:pPr>
        <w:spacing w:after="0" w:line="240" w:lineRule="auto"/>
        <w:rPr>
          <w:rFonts w:ascii="Arial" w:hAnsi="Arial" w:cs="Arial"/>
        </w:rPr>
      </w:pPr>
    </w:p>
    <w:p w:rsidR="00E90A09" w:rsidP="00E90A09" w:rsidRDefault="00E90A09" w14:paraId="4C172069" w14:textId="5BB8D5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“The previous boiler, at two million BTUs, could only be serviced by a G1 tech, which </w:t>
      </w:r>
      <w:r w:rsidR="009B4391">
        <w:rPr>
          <w:rFonts w:ascii="Arial" w:hAnsi="Arial" w:cs="Arial"/>
        </w:rPr>
        <w:t>are not readily available</w:t>
      </w:r>
      <w:r>
        <w:rPr>
          <w:rFonts w:ascii="Arial" w:hAnsi="Arial" w:cs="Arial"/>
        </w:rPr>
        <w:t xml:space="preserve">,” </w:t>
      </w:r>
      <w:r w:rsidR="0055790C">
        <w:rPr>
          <w:rFonts w:ascii="Arial" w:hAnsi="Arial" w:cs="Arial"/>
        </w:rPr>
        <w:t>said</w:t>
      </w:r>
      <w:r>
        <w:rPr>
          <w:rFonts w:ascii="Arial" w:hAnsi="Arial" w:cs="Arial"/>
        </w:rPr>
        <w:t xml:space="preserve"> Gillespie. “If the boiler went down, the building would be without heat; however, with four boilers</w:t>
      </w:r>
      <w:r w:rsidR="00ED51F2">
        <w:rPr>
          <w:rFonts w:ascii="Arial" w:hAnsi="Arial" w:cs="Arial"/>
        </w:rPr>
        <w:t xml:space="preserve"> that can be serviced by a G2 tech</w:t>
      </w:r>
      <w:r>
        <w:rPr>
          <w:rFonts w:ascii="Arial" w:hAnsi="Arial" w:cs="Arial"/>
        </w:rPr>
        <w:t xml:space="preserve">, if one needs to be </w:t>
      </w:r>
      <w:r w:rsidR="00817038">
        <w:rPr>
          <w:rFonts w:ascii="Arial" w:hAnsi="Arial" w:cs="Arial"/>
        </w:rPr>
        <w:t>repaired</w:t>
      </w:r>
      <w:r>
        <w:rPr>
          <w:rFonts w:ascii="Arial" w:hAnsi="Arial" w:cs="Arial"/>
        </w:rPr>
        <w:t xml:space="preserve">, three more </w:t>
      </w:r>
      <w:r w:rsidR="00817038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still run</w:t>
      </w:r>
      <w:r w:rsidR="0055790C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ensur</w:t>
      </w:r>
      <w:r w:rsidR="0055790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redundancy and back-up.”</w:t>
      </w:r>
    </w:p>
    <w:p w:rsidR="00637E62" w:rsidP="00E90A09" w:rsidRDefault="00637E62" w14:paraId="3BEBC21F" w14:textId="5E82F940">
      <w:pPr>
        <w:spacing w:after="0" w:line="240" w:lineRule="auto"/>
        <w:rPr>
          <w:rFonts w:ascii="Arial" w:hAnsi="Arial" w:cs="Arial"/>
        </w:rPr>
      </w:pPr>
    </w:p>
    <w:p w:rsidR="00D51953" w:rsidP="00D51953" w:rsidRDefault="00CF2B8B" w14:paraId="71174399" w14:textId="39D9ED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Featurin</w:t>
      </w:r>
      <w:r w:rsidR="009B4391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96.5% combustion efficienc</w:t>
      </w:r>
      <w:r w:rsidR="006C4D7E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, </w:t>
      </w:r>
      <w:r w:rsidR="000E044A">
        <w:rPr>
          <w:rFonts w:ascii="Arial" w:hAnsi="Arial" w:cs="Arial"/>
        </w:rPr>
        <w:t xml:space="preserve">the </w:t>
      </w:r>
      <w:r w:rsidR="00691289">
        <w:rPr>
          <w:rFonts w:ascii="Arial" w:hAnsi="Arial" w:cs="Arial"/>
        </w:rPr>
        <w:t xml:space="preserve">durable </w:t>
      </w:r>
      <w:r w:rsidR="000E044A">
        <w:rPr>
          <w:rFonts w:ascii="Arial" w:hAnsi="Arial" w:cs="Arial"/>
        </w:rPr>
        <w:t>Evergreen</w:t>
      </w:r>
      <w:r w:rsidR="0055790C">
        <w:rPr>
          <w:rFonts w:ascii="Arial" w:hAnsi="Arial" w:cs="Arial"/>
        </w:rPr>
        <w:t xml:space="preserve">s are </w:t>
      </w:r>
      <w:r w:rsidR="000E044A">
        <w:rPr>
          <w:rFonts w:ascii="Arial" w:hAnsi="Arial" w:cs="Arial"/>
        </w:rPr>
        <w:t>designed with cutting-edge technology</w:t>
      </w:r>
      <w:r w:rsidR="0055790C">
        <w:rPr>
          <w:rFonts w:ascii="Arial" w:hAnsi="Arial" w:cs="Arial"/>
        </w:rPr>
        <w:t>,</w:t>
      </w:r>
      <w:r w:rsidR="000E044A">
        <w:rPr>
          <w:rFonts w:ascii="Arial" w:hAnsi="Arial" w:cs="Arial"/>
        </w:rPr>
        <w:t xml:space="preserve"> </w:t>
      </w:r>
      <w:r w:rsidR="009B4391">
        <w:rPr>
          <w:rFonts w:ascii="Arial" w:hAnsi="Arial" w:cs="Arial"/>
        </w:rPr>
        <w:t>easy-to-setup</w:t>
      </w:r>
      <w:r w:rsidR="000E044A">
        <w:rPr>
          <w:rFonts w:ascii="Arial" w:hAnsi="Arial" w:cs="Arial"/>
        </w:rPr>
        <w:t xml:space="preserve"> </w:t>
      </w:r>
      <w:proofErr w:type="gramStart"/>
      <w:r w:rsidR="000E044A">
        <w:rPr>
          <w:rFonts w:ascii="Arial" w:hAnsi="Arial" w:cs="Arial"/>
        </w:rPr>
        <w:t>controls</w:t>
      </w:r>
      <w:proofErr w:type="gramEnd"/>
      <w:r w:rsidR="00691289">
        <w:rPr>
          <w:rFonts w:ascii="Arial" w:hAnsi="Arial" w:cs="Arial"/>
        </w:rPr>
        <w:t xml:space="preserve"> and </w:t>
      </w:r>
      <w:r w:rsidR="000E044A">
        <w:rPr>
          <w:rFonts w:ascii="Arial" w:hAnsi="Arial" w:cs="Arial"/>
        </w:rPr>
        <w:t xml:space="preserve">flexible functionality for multiple applications </w:t>
      </w:r>
      <w:r w:rsidR="00691289">
        <w:rPr>
          <w:rFonts w:ascii="Arial" w:hAnsi="Arial" w:cs="Arial"/>
        </w:rPr>
        <w:t>to properly match heating loads and contribute to energy savings. Easy to in</w:t>
      </w:r>
      <w:r w:rsidR="000E044A">
        <w:rPr>
          <w:rFonts w:ascii="Arial" w:hAnsi="Arial" w:cs="Arial"/>
        </w:rPr>
        <w:t>stall, use and maintain</w:t>
      </w:r>
      <w:r w:rsidR="00691289">
        <w:rPr>
          <w:rFonts w:ascii="Arial" w:hAnsi="Arial" w:cs="Arial"/>
        </w:rPr>
        <w:t xml:space="preserve">, </w:t>
      </w:r>
      <w:r w:rsidR="0055790C">
        <w:rPr>
          <w:rFonts w:ascii="Arial" w:hAnsi="Arial" w:cs="Arial"/>
        </w:rPr>
        <w:t>they are</w:t>
      </w:r>
      <w:r w:rsidR="00D51953">
        <w:rPr>
          <w:rFonts w:ascii="Arial" w:hAnsi="Arial" w:cs="Arial"/>
        </w:rPr>
        <w:t xml:space="preserve"> adaptable for most heating needs, including commercial or large residential applications</w:t>
      </w:r>
      <w:r w:rsidR="006C4D7E">
        <w:rPr>
          <w:rFonts w:ascii="Arial" w:hAnsi="Arial" w:cs="Arial"/>
        </w:rPr>
        <w:t>,</w:t>
      </w:r>
      <w:r w:rsidR="00D51953">
        <w:rPr>
          <w:rFonts w:ascii="Arial" w:hAnsi="Arial" w:cs="Arial"/>
        </w:rPr>
        <w:t xml:space="preserve"> and for single or multi-boiler installations.</w:t>
      </w:r>
    </w:p>
    <w:p w:rsidR="00D51953" w:rsidP="00D51953" w:rsidRDefault="00D51953" w14:paraId="674E5D24" w14:textId="44582763">
      <w:pPr>
        <w:spacing w:after="0" w:line="240" w:lineRule="auto"/>
        <w:rPr>
          <w:rFonts w:ascii="Arial" w:hAnsi="Arial" w:cs="Arial"/>
        </w:rPr>
      </w:pPr>
    </w:p>
    <w:p w:rsidR="00D51953" w:rsidP="00D51953" w:rsidRDefault="00D51953" w14:paraId="04EBDDBB" w14:textId="68CE60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Additionally, the boilers feature </w:t>
      </w:r>
      <w:r w:rsidR="009B4391">
        <w:rPr>
          <w:rFonts w:ascii="Arial" w:hAnsi="Arial" w:cs="Arial"/>
        </w:rPr>
        <w:t xml:space="preserve">the </w:t>
      </w:r>
      <w:r w:rsidR="004B7AA3">
        <w:rPr>
          <w:rFonts w:ascii="Arial" w:hAnsi="Arial" w:cs="Arial"/>
        </w:rPr>
        <w:t>intuitive and user-friendly Unity™</w:t>
      </w:r>
      <w:r>
        <w:rPr>
          <w:rFonts w:ascii="Arial" w:hAnsi="Arial" w:cs="Arial"/>
        </w:rPr>
        <w:t xml:space="preserve"> control </w:t>
      </w:r>
      <w:r w:rsidR="004B7AA3">
        <w:rPr>
          <w:rFonts w:ascii="Arial" w:hAnsi="Arial" w:cs="Arial"/>
        </w:rPr>
        <w:t xml:space="preserve">system </w:t>
      </w:r>
      <w:r>
        <w:rPr>
          <w:rFonts w:ascii="Arial" w:hAnsi="Arial" w:cs="Arial"/>
        </w:rPr>
        <w:t xml:space="preserve">with </w:t>
      </w:r>
      <w:r w:rsidR="00A23240">
        <w:rPr>
          <w:rFonts w:ascii="Arial" w:hAnsi="Arial" w:cs="Arial"/>
        </w:rPr>
        <w:t xml:space="preserve">a built-in lead-lag rotate sequencer that can be used to control </w:t>
      </w:r>
      <w:r w:rsidR="0055790C">
        <w:rPr>
          <w:rFonts w:ascii="Arial" w:hAnsi="Arial" w:cs="Arial"/>
        </w:rPr>
        <w:t>various units</w:t>
      </w:r>
      <w:r w:rsidR="00A23240">
        <w:rPr>
          <w:rFonts w:ascii="Arial" w:hAnsi="Arial" w:cs="Arial"/>
        </w:rPr>
        <w:t xml:space="preserve"> in a multi-boiler system. The control allows minimum and maximum firing rate</w:t>
      </w:r>
      <w:r w:rsidR="0055790C">
        <w:rPr>
          <w:rFonts w:ascii="Arial" w:hAnsi="Arial" w:cs="Arial"/>
        </w:rPr>
        <w:t>s</w:t>
      </w:r>
      <w:r w:rsidR="00A23240">
        <w:rPr>
          <w:rFonts w:ascii="Arial" w:hAnsi="Arial" w:cs="Arial"/>
        </w:rPr>
        <w:t xml:space="preserve"> to be adjusted for </w:t>
      </w:r>
      <w:r w:rsidR="00D96794">
        <w:rPr>
          <w:rFonts w:ascii="Arial" w:hAnsi="Arial" w:cs="Arial"/>
        </w:rPr>
        <w:t>different</w:t>
      </w:r>
      <w:r w:rsidR="00A23240">
        <w:rPr>
          <w:rFonts w:ascii="Arial" w:hAnsi="Arial" w:cs="Arial"/>
        </w:rPr>
        <w:t xml:space="preserve"> priorities, </w:t>
      </w:r>
      <w:r w:rsidR="00A23240">
        <w:rPr>
          <w:rFonts w:ascii="Arial" w:hAnsi="Arial" w:cs="Arial"/>
        </w:rPr>
        <w:lastRenderedPageBreak/>
        <w:t xml:space="preserve">which allows contractors to </w:t>
      </w:r>
      <w:r w:rsidR="00D96794">
        <w:rPr>
          <w:rFonts w:ascii="Arial" w:hAnsi="Arial" w:cs="Arial"/>
        </w:rPr>
        <w:t xml:space="preserve">individually </w:t>
      </w:r>
      <w:r w:rsidR="00A23240">
        <w:rPr>
          <w:rFonts w:ascii="Arial" w:hAnsi="Arial" w:cs="Arial"/>
        </w:rPr>
        <w:t xml:space="preserve">customize boilers for each installation. For this </w:t>
      </w:r>
      <w:r w:rsidR="0033663B">
        <w:rPr>
          <w:rFonts w:ascii="Arial" w:hAnsi="Arial" w:cs="Arial"/>
        </w:rPr>
        <w:t>installation, the</w:t>
      </w:r>
      <w:r w:rsidR="00A23240">
        <w:rPr>
          <w:rFonts w:ascii="Arial" w:hAnsi="Arial" w:cs="Arial"/>
        </w:rPr>
        <w:t xml:space="preserve"> </w:t>
      </w:r>
      <w:r w:rsidR="0092494A">
        <w:rPr>
          <w:rFonts w:ascii="Arial" w:hAnsi="Arial" w:cs="Arial"/>
        </w:rPr>
        <w:t>domestic hot water (</w:t>
      </w:r>
      <w:proofErr w:type="spellStart"/>
      <w:r w:rsidR="00A23240">
        <w:rPr>
          <w:rFonts w:ascii="Arial" w:hAnsi="Arial" w:cs="Arial"/>
        </w:rPr>
        <w:t>DHW</w:t>
      </w:r>
      <w:proofErr w:type="spellEnd"/>
      <w:r w:rsidR="0092494A">
        <w:rPr>
          <w:rFonts w:ascii="Arial" w:hAnsi="Arial" w:cs="Arial"/>
        </w:rPr>
        <w:t>)</w:t>
      </w:r>
      <w:r w:rsidR="00A23240">
        <w:rPr>
          <w:rFonts w:ascii="Arial" w:hAnsi="Arial" w:cs="Arial"/>
        </w:rPr>
        <w:t xml:space="preserve"> maximum firing rate was reduced to match the maximum input of the indirect tank at 190,000 </w:t>
      </w:r>
      <w:proofErr w:type="spellStart"/>
      <w:r w:rsidR="00A23240">
        <w:rPr>
          <w:rFonts w:ascii="Arial" w:hAnsi="Arial" w:cs="Arial"/>
        </w:rPr>
        <w:t>BTUH</w:t>
      </w:r>
      <w:proofErr w:type="spellEnd"/>
      <w:r w:rsidR="00A23240">
        <w:rPr>
          <w:rFonts w:ascii="Arial" w:hAnsi="Arial" w:cs="Arial"/>
        </w:rPr>
        <w:t>.</w:t>
      </w:r>
    </w:p>
    <w:p w:rsidR="00FB142B" w:rsidP="00D51953" w:rsidRDefault="00FB142B" w14:paraId="12A82A25" w14:textId="586593B9">
      <w:pPr>
        <w:spacing w:after="0" w:line="240" w:lineRule="auto"/>
        <w:rPr>
          <w:rFonts w:ascii="Arial" w:hAnsi="Arial" w:cs="Arial"/>
        </w:rPr>
      </w:pPr>
    </w:p>
    <w:p w:rsidR="00FB142B" w:rsidP="00D51953" w:rsidRDefault="00FB142B" w14:paraId="4BE10895" w14:textId="54935A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“One of the many features our installers like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that no matter the size of these boilers, they can be floor- or wall-mounted,” said Gillespie. “Some boilers in this size-range can only be wall-mounted, which can </w:t>
      </w:r>
      <w:r w:rsidR="009D31D9">
        <w:rPr>
          <w:rFonts w:ascii="Arial" w:hAnsi="Arial" w:cs="Arial"/>
        </w:rPr>
        <w:t xml:space="preserve">limit </w:t>
      </w:r>
      <w:r w:rsidR="006D4905">
        <w:rPr>
          <w:rFonts w:ascii="Arial" w:hAnsi="Arial" w:cs="Arial"/>
        </w:rPr>
        <w:t>their placement in the room. Being</w:t>
      </w:r>
      <w:r w:rsidR="009D31D9">
        <w:rPr>
          <w:rFonts w:ascii="Arial" w:hAnsi="Arial" w:cs="Arial"/>
        </w:rPr>
        <w:t xml:space="preserve"> able to install them on the floor helps us save on</w:t>
      </w:r>
      <w:r w:rsidR="005A3A66">
        <w:rPr>
          <w:rFonts w:ascii="Arial" w:hAnsi="Arial" w:cs="Arial"/>
        </w:rPr>
        <w:t xml:space="preserve"> manpower and labor costs </w:t>
      </w:r>
      <w:r w:rsidR="006D4905">
        <w:rPr>
          <w:rFonts w:ascii="Arial" w:hAnsi="Arial" w:cs="Arial"/>
        </w:rPr>
        <w:t>since</w:t>
      </w:r>
      <w:r w:rsidR="005A3A66">
        <w:rPr>
          <w:rFonts w:ascii="Arial" w:hAnsi="Arial" w:cs="Arial"/>
        </w:rPr>
        <w:t xml:space="preserve"> multiple technicians are</w:t>
      </w:r>
      <w:r w:rsidR="00D96794">
        <w:rPr>
          <w:rFonts w:ascii="Arial" w:hAnsi="Arial" w:cs="Arial"/>
        </w:rPr>
        <w:t xml:space="preserve"> not </w:t>
      </w:r>
      <w:r w:rsidR="005A3A66">
        <w:rPr>
          <w:rFonts w:ascii="Arial" w:hAnsi="Arial" w:cs="Arial"/>
        </w:rPr>
        <w:t>needed to mount the</w:t>
      </w:r>
      <w:r w:rsidR="009D31D9">
        <w:rPr>
          <w:rFonts w:ascii="Arial" w:hAnsi="Arial" w:cs="Arial"/>
        </w:rPr>
        <w:t>m</w:t>
      </w:r>
      <w:r w:rsidR="005A3A66">
        <w:rPr>
          <w:rFonts w:ascii="Arial" w:hAnsi="Arial" w:cs="Arial"/>
        </w:rPr>
        <w:t xml:space="preserve"> on the wall.”</w:t>
      </w:r>
    </w:p>
    <w:p w:rsidR="00A23240" w:rsidP="00D51953" w:rsidRDefault="00A23240" w14:paraId="4EB75E2F" w14:textId="6BA52210">
      <w:pPr>
        <w:spacing w:after="0" w:line="240" w:lineRule="auto"/>
        <w:rPr>
          <w:rFonts w:ascii="Arial" w:hAnsi="Arial" w:cs="Arial"/>
        </w:rPr>
      </w:pPr>
    </w:p>
    <w:p w:rsidRPr="00A23240" w:rsidR="00A23240" w:rsidP="00D51953" w:rsidRDefault="006D4905" w14:paraId="74F1F9ED" w14:textId="1059DA48">
      <w:pPr>
        <w:spacing w:after="0" w:line="240" w:lineRule="auto"/>
        <w:rPr>
          <w:rFonts w:ascii="Arial" w:hAnsi="Arial" w:cs="Arial"/>
          <w:u w:val="single"/>
        </w:rPr>
      </w:pPr>
      <w:r w:rsidRPr="00817038">
        <w:rPr>
          <w:rFonts w:ascii="Arial" w:hAnsi="Arial" w:cs="Arial"/>
          <w:u w:val="single"/>
        </w:rPr>
        <w:t>Increasing Efficiency While Decreasing Fuel Consumption</w:t>
      </w:r>
    </w:p>
    <w:p w:rsidR="00A23240" w:rsidP="00D51953" w:rsidRDefault="00A23240" w14:paraId="6B5FCB7C" w14:textId="504A76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better generate </w:t>
      </w:r>
      <w:proofErr w:type="spellStart"/>
      <w:r w:rsidR="0092494A">
        <w:rPr>
          <w:rFonts w:ascii="Arial" w:hAnsi="Arial" w:cs="Arial"/>
        </w:rPr>
        <w:t>DHW</w:t>
      </w:r>
      <w:proofErr w:type="spellEnd"/>
      <w:r w:rsidR="00A3795E">
        <w:rPr>
          <w:rFonts w:ascii="Arial" w:hAnsi="Arial" w:cs="Arial"/>
        </w:rPr>
        <w:t xml:space="preserve"> and reduce boiler fuel consumption</w:t>
      </w:r>
      <w:r w:rsidR="0092494A">
        <w:rPr>
          <w:rFonts w:ascii="Arial" w:hAnsi="Arial" w:cs="Arial"/>
        </w:rPr>
        <w:t xml:space="preserve">, an </w:t>
      </w:r>
      <w:r w:rsidR="003D044C">
        <w:rPr>
          <w:rFonts w:ascii="Arial" w:hAnsi="Arial" w:cs="Arial"/>
        </w:rPr>
        <w:t xml:space="preserve">85-gallon </w:t>
      </w:r>
      <w:r w:rsidR="0092494A">
        <w:rPr>
          <w:rFonts w:ascii="Arial" w:hAnsi="Arial" w:cs="Arial"/>
        </w:rPr>
        <w:t>Aqua</w:t>
      </w:r>
      <w:r w:rsidR="003D044C">
        <w:rPr>
          <w:rFonts w:ascii="Arial" w:hAnsi="Arial" w:cs="Arial"/>
        </w:rPr>
        <w:t xml:space="preserve"> </w:t>
      </w:r>
      <w:r w:rsidR="0092494A">
        <w:rPr>
          <w:rFonts w:ascii="Arial" w:hAnsi="Arial" w:cs="Arial"/>
        </w:rPr>
        <w:t>Plus indirect-fired water heater was also installed. Featuring high output stainless steel heat exchangers that deliver superior first</w:t>
      </w:r>
      <w:r w:rsidR="00A3795E">
        <w:rPr>
          <w:rFonts w:ascii="Arial" w:hAnsi="Arial" w:cs="Arial"/>
        </w:rPr>
        <w:t xml:space="preserve"> </w:t>
      </w:r>
      <w:r w:rsidR="0092494A">
        <w:rPr>
          <w:rFonts w:ascii="Arial" w:hAnsi="Arial" w:cs="Arial"/>
        </w:rPr>
        <w:t>hour ratings and recovery, the unit’s compact size allows for easy installation in low ceiling basements or storage rooms and comes equipped with pre-installed thermostat connections for quick wiring.</w:t>
      </w:r>
      <w:r w:rsidR="00A3795E">
        <w:rPr>
          <w:rFonts w:ascii="Arial" w:hAnsi="Arial" w:cs="Arial"/>
        </w:rPr>
        <w:t xml:space="preserve"> </w:t>
      </w:r>
      <w:r w:rsidR="003D044C">
        <w:rPr>
          <w:rFonts w:ascii="Arial" w:hAnsi="Arial" w:cs="Arial"/>
        </w:rPr>
        <w:t>T</w:t>
      </w:r>
      <w:r w:rsidR="00A3795E">
        <w:rPr>
          <w:rFonts w:ascii="Arial" w:hAnsi="Arial" w:cs="Arial"/>
        </w:rPr>
        <w:t>he digital thermostat ensures precise accuracy for optimal performance</w:t>
      </w:r>
      <w:r w:rsidR="003D044C">
        <w:rPr>
          <w:rFonts w:ascii="Arial" w:hAnsi="Arial" w:cs="Arial"/>
        </w:rPr>
        <w:t xml:space="preserve"> while</w:t>
      </w:r>
      <w:r w:rsidR="00A3795E">
        <w:rPr>
          <w:rFonts w:ascii="Arial" w:hAnsi="Arial" w:cs="Arial"/>
        </w:rPr>
        <w:t xml:space="preserve"> a temperature/pressure relief valve </w:t>
      </w:r>
      <w:r w:rsidR="003D044C">
        <w:rPr>
          <w:rFonts w:ascii="Arial" w:hAnsi="Arial" w:cs="Arial"/>
        </w:rPr>
        <w:t xml:space="preserve">automatically releases water </w:t>
      </w:r>
      <w:r w:rsidR="0033663B">
        <w:rPr>
          <w:rFonts w:ascii="Arial" w:hAnsi="Arial" w:cs="Arial"/>
        </w:rPr>
        <w:t>if</w:t>
      </w:r>
      <w:r w:rsidR="003D044C">
        <w:rPr>
          <w:rFonts w:ascii="Arial" w:hAnsi="Arial" w:cs="Arial"/>
        </w:rPr>
        <w:t xml:space="preserve"> </w:t>
      </w:r>
      <w:r w:rsidR="006D4905">
        <w:rPr>
          <w:rFonts w:ascii="Arial" w:hAnsi="Arial" w:cs="Arial"/>
        </w:rPr>
        <w:t xml:space="preserve">the </w:t>
      </w:r>
      <w:r w:rsidR="003D044C">
        <w:rPr>
          <w:rFonts w:ascii="Arial" w:hAnsi="Arial" w:cs="Arial"/>
        </w:rPr>
        <w:t>pressure or temperature in the water tank exceeds safe levels.</w:t>
      </w:r>
    </w:p>
    <w:p w:rsidR="00FB142B" w:rsidP="00D51953" w:rsidRDefault="00FB142B" w14:paraId="09F5B14D" w14:textId="319F7D7D">
      <w:pPr>
        <w:spacing w:after="0" w:line="240" w:lineRule="auto"/>
        <w:rPr>
          <w:rFonts w:ascii="Arial" w:hAnsi="Arial" w:cs="Arial"/>
        </w:rPr>
      </w:pPr>
    </w:p>
    <w:p w:rsidR="00FB142B" w:rsidP="00D51953" w:rsidRDefault="00FB142B" w14:paraId="4E9DE5D2" w14:textId="334963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“The ability to install smaller, fully modulating condensing boilers</w:t>
      </w:r>
      <w:r w:rsidR="006D4905">
        <w:rPr>
          <w:rFonts w:ascii="Arial" w:hAnsi="Arial" w:cs="Arial"/>
        </w:rPr>
        <w:t xml:space="preserve"> and water heaters</w:t>
      </w:r>
      <w:r>
        <w:rPr>
          <w:rFonts w:ascii="Arial" w:hAnsi="Arial" w:cs="Arial"/>
        </w:rPr>
        <w:t xml:space="preserve"> is key to energy savings and improved comfort level because modulating means less on/off cycling and consistent building temperatures,” noted Gillespie. “The boilers</w:t>
      </w:r>
      <w:r w:rsidR="006D4905">
        <w:rPr>
          <w:rFonts w:ascii="Arial" w:hAnsi="Arial" w:cs="Arial"/>
        </w:rPr>
        <w:t xml:space="preserve"> and water heater will perform</w:t>
      </w:r>
      <w:r>
        <w:rPr>
          <w:rFonts w:ascii="Arial" w:hAnsi="Arial" w:cs="Arial"/>
        </w:rPr>
        <w:t xml:space="preserve"> according to the building</w:t>
      </w:r>
      <w:r w:rsidR="00817038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heat loss in combination with outdoor temperatures.”</w:t>
      </w:r>
    </w:p>
    <w:p w:rsidR="003D044C" w:rsidP="00D51953" w:rsidRDefault="003D044C" w14:paraId="59DEE6B2" w14:textId="57452D4E">
      <w:pPr>
        <w:spacing w:after="0" w:line="240" w:lineRule="auto"/>
        <w:rPr>
          <w:rFonts w:ascii="Arial" w:hAnsi="Arial" w:cs="Arial"/>
        </w:rPr>
      </w:pPr>
    </w:p>
    <w:p w:rsidR="00ED51F2" w:rsidP="00D51953" w:rsidRDefault="00C16EE3" w14:paraId="1D70C6B0" w14:textId="0C267E55">
      <w:pPr>
        <w:spacing w:after="0" w:line="240" w:lineRule="auto"/>
        <w:rPr>
          <w:rFonts w:ascii="Arial" w:hAnsi="Arial" w:cs="Arial"/>
          <w:u w:val="single"/>
        </w:rPr>
      </w:pPr>
      <w:r w:rsidRPr="00817038">
        <w:rPr>
          <w:rFonts w:ascii="Arial" w:hAnsi="Arial" w:cs="Arial"/>
          <w:u w:val="single"/>
        </w:rPr>
        <w:t>Top-Notch Performance in One Unified System</w:t>
      </w:r>
    </w:p>
    <w:p w:rsidR="00ED51F2" w:rsidP="00D51953" w:rsidRDefault="00ED51F2" w14:paraId="7C3489B3" w14:textId="4AB4D1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total system turn-down of 40 to 1 allowed the boilers to better match the heating load of the building</w:t>
      </w:r>
      <w:r w:rsidR="004B7AA3">
        <w:rPr>
          <w:rFonts w:ascii="Arial" w:hAnsi="Arial" w:cs="Arial"/>
        </w:rPr>
        <w:t xml:space="preserve"> while the 96.5% thermal efficiency</w:t>
      </w:r>
      <w:r>
        <w:rPr>
          <w:rFonts w:ascii="Arial" w:hAnsi="Arial" w:cs="Arial"/>
        </w:rPr>
        <w:t xml:space="preserve"> increas</w:t>
      </w:r>
      <w:r w:rsidR="004B7AA3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</w:t>
      </w:r>
      <w:r w:rsidR="004B7AA3">
        <w:rPr>
          <w:rFonts w:ascii="Arial" w:hAnsi="Arial" w:cs="Arial"/>
        </w:rPr>
        <w:t>performance</w:t>
      </w:r>
      <w:r>
        <w:rPr>
          <w:rFonts w:ascii="Arial" w:hAnsi="Arial" w:cs="Arial"/>
        </w:rPr>
        <w:t xml:space="preserve"> up to 20% and eliminat</w:t>
      </w:r>
      <w:r w:rsidR="004B7AA3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short cycling. Furthermore, using the new Evergreen boilers in conjunction with the Aqua Plus water heater is expected to </w:t>
      </w:r>
      <w:r w:rsidR="00803CCD">
        <w:rPr>
          <w:rFonts w:ascii="Arial" w:hAnsi="Arial" w:cs="Arial"/>
        </w:rPr>
        <w:t xml:space="preserve">provide a gas reduction of 25% over the previous direct-fired water heater. </w:t>
      </w:r>
      <w:r w:rsidR="00C255CD">
        <w:rPr>
          <w:rFonts w:ascii="Arial" w:hAnsi="Arial" w:cs="Arial"/>
        </w:rPr>
        <w:t>T</w:t>
      </w:r>
      <w:r w:rsidR="00803CCD">
        <w:rPr>
          <w:rFonts w:ascii="Arial" w:hAnsi="Arial" w:cs="Arial"/>
        </w:rPr>
        <w:t>o maximize the usability of the space, the new equipment was installed along a perimeter wall instead of in the middle of the room.</w:t>
      </w:r>
    </w:p>
    <w:p w:rsidR="00ED51F2" w:rsidP="00D51953" w:rsidRDefault="00ED51F2" w14:paraId="66BFA721" w14:textId="77777777">
      <w:pPr>
        <w:spacing w:after="0" w:line="240" w:lineRule="auto"/>
        <w:rPr>
          <w:rFonts w:ascii="Arial" w:hAnsi="Arial" w:cs="Arial"/>
        </w:rPr>
      </w:pPr>
    </w:p>
    <w:p w:rsidR="00ED51F2" w:rsidP="00D51953" w:rsidRDefault="00ED51F2" w14:paraId="6FE3265D" w14:textId="14FAB367">
      <w:pPr>
        <w:spacing w:after="0" w:line="240" w:lineRule="auto"/>
        <w:rPr>
          <w:rFonts w:ascii="Arial" w:hAnsi="Arial" w:cs="Arial"/>
        </w:rPr>
      </w:pPr>
      <w:r w:rsidRPr="00ED51F2">
        <w:rPr>
          <w:rFonts w:ascii="Arial" w:hAnsi="Arial" w:cs="Arial"/>
        </w:rPr>
        <w:t xml:space="preserve">“Combining the boilers and tank like we did </w:t>
      </w:r>
      <w:r w:rsidR="00285BFB">
        <w:rPr>
          <w:rFonts w:ascii="Arial" w:hAnsi="Arial" w:cs="Arial"/>
        </w:rPr>
        <w:t>for this project</w:t>
      </w:r>
      <w:r w:rsidRPr="00ED51F2">
        <w:rPr>
          <w:rFonts w:ascii="Arial" w:hAnsi="Arial" w:cs="Arial"/>
        </w:rPr>
        <w:t xml:space="preserve"> optimized </w:t>
      </w:r>
      <w:r w:rsidR="005E4EC8">
        <w:rPr>
          <w:rFonts w:ascii="Arial" w:hAnsi="Arial" w:cs="Arial"/>
        </w:rPr>
        <w:t>performance greatly</w:t>
      </w:r>
      <w:r w:rsidRPr="00ED51F2">
        <w:rPr>
          <w:rFonts w:ascii="Arial" w:hAnsi="Arial" w:cs="Arial"/>
        </w:rPr>
        <w:t>,” sa</w:t>
      </w:r>
      <w:r w:rsidR="00C16EE3">
        <w:rPr>
          <w:rFonts w:ascii="Arial" w:hAnsi="Arial" w:cs="Arial"/>
        </w:rPr>
        <w:t>id</w:t>
      </w:r>
      <w:r w:rsidRPr="00ED51F2">
        <w:rPr>
          <w:rFonts w:ascii="Arial" w:hAnsi="Arial" w:cs="Arial"/>
        </w:rPr>
        <w:t xml:space="preserve"> Gillespie. “With the boiler and indirect tank, we’re getting top efficiency in one package.”</w:t>
      </w:r>
    </w:p>
    <w:p w:rsidRPr="00ED51F2" w:rsidR="00ED51F2" w:rsidP="00D51953" w:rsidRDefault="00ED51F2" w14:paraId="13E3551E" w14:textId="77777777">
      <w:pPr>
        <w:spacing w:after="0" w:line="240" w:lineRule="auto"/>
        <w:rPr>
          <w:rFonts w:ascii="Arial" w:hAnsi="Arial" w:cs="Arial"/>
        </w:rPr>
      </w:pPr>
    </w:p>
    <w:p w:rsidR="00E36601" w:rsidP="00C16EE3" w:rsidRDefault="00A97F67" w14:paraId="0488D267" w14:textId="4FAEFB7A">
      <w:pPr>
        <w:spacing w:after="0" w:line="240" w:lineRule="auto"/>
        <w:jc w:val="center"/>
        <w:rPr>
          <w:rFonts w:ascii="Arial" w:hAnsi="Arial" w:cs="Arial"/>
        </w:rPr>
      </w:pPr>
      <w:r w:rsidRPr="00A97F67">
        <w:rPr>
          <w:rFonts w:ascii="Arial" w:hAnsi="Arial" w:cs="Arial"/>
        </w:rPr>
        <w:t># # #</w:t>
      </w:r>
    </w:p>
    <w:p w:rsidR="005A3F6D" w:rsidP="005A3F6D" w:rsidRDefault="005A3F6D" w14:paraId="4F0C6005" w14:textId="77777777">
      <w:pPr>
        <w:spacing w:after="0" w:line="240" w:lineRule="auto"/>
        <w:rPr>
          <w:rFonts w:ascii="Arial" w:hAnsi="Arial" w:cs="Arial"/>
        </w:rPr>
      </w:pPr>
    </w:p>
    <w:p w:rsidR="005A3F6D" w:rsidP="005A3F6D" w:rsidRDefault="005A3F6D" w14:paraId="6729094F" w14:textId="6891A5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Old Water Heater</w:t>
      </w:r>
    </w:p>
    <w:p w:rsidR="00C16EE3" w:rsidP="00C16EE3" w:rsidRDefault="005A3F6D" w14:paraId="1601E374" w14:textId="33D5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475EACE" wp14:editId="3F232E8E">
            <wp:extent cx="24384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EE3" w:rsidP="00C16EE3" w:rsidRDefault="00C16EE3" w14:paraId="0E4DCC07" w14:textId="28CC8F29">
      <w:pPr>
        <w:spacing w:after="0" w:line="240" w:lineRule="auto"/>
        <w:rPr>
          <w:rFonts w:ascii="Arial" w:hAnsi="Arial" w:cs="Arial"/>
        </w:rPr>
      </w:pPr>
    </w:p>
    <w:p w:rsidR="005A3F6D" w:rsidP="00C16EE3" w:rsidRDefault="005A3F6D" w14:paraId="4A9CEE96" w14:textId="0DDEA8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Old Boiler</w:t>
      </w:r>
    </w:p>
    <w:p w:rsidR="00C16EE3" w:rsidP="00C16EE3" w:rsidRDefault="005A3F6D" w14:paraId="5A4E65B1" w14:textId="08684C33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43FF8F3" wp14:editId="0DB1A6A1">
            <wp:extent cx="2438400" cy="1828800"/>
            <wp:effectExtent l="0" t="0" r="0" b="0"/>
            <wp:docPr id="5" name="Picture 5" descr="A picture containing indoor, wall, dirty, mill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EE3" w:rsidP="00C16EE3" w:rsidRDefault="00C16EE3" w14:paraId="670D2454" w14:textId="7E379057">
      <w:pPr>
        <w:spacing w:after="0" w:line="240" w:lineRule="auto"/>
        <w:rPr>
          <w:rFonts w:ascii="Arial" w:hAnsi="Arial" w:cs="Arial"/>
        </w:rPr>
      </w:pPr>
    </w:p>
    <w:p w:rsidR="00312D35" w:rsidP="0065749A" w:rsidRDefault="005A3F6D" w14:paraId="3570FABE" w14:textId="63D3E3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New System</w:t>
      </w:r>
    </w:p>
    <w:p w:rsidRPr="00C16EE3" w:rsidR="005A3F6D" w:rsidP="0065749A" w:rsidRDefault="005A3F6D" w14:paraId="52DD9F92" w14:textId="714DCA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04D8D6C" wp14:editId="2939873E">
            <wp:extent cx="2438400" cy="1828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00B" w:rsidP="0065749A" w:rsidRDefault="00B9500B" w14:paraId="5EA2212F" w14:textId="77777777">
      <w:pPr>
        <w:spacing w:after="0" w:line="240" w:lineRule="auto"/>
      </w:pPr>
    </w:p>
    <w:sectPr w:rsidR="00B9500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401"/>
    <w:multiLevelType w:val="hybridMultilevel"/>
    <w:tmpl w:val="D2E4084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674864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mailMerge>
    <w:mainDocumentType w:val="email"/>
    <w:dataType w:val="textFile"/>
    <w:activeRecord w:val="-1"/>
  </w:mailMerge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A5"/>
    <w:rsid w:val="000001E4"/>
    <w:rsid w:val="00003D6D"/>
    <w:rsid w:val="00006D22"/>
    <w:rsid w:val="000076DC"/>
    <w:rsid w:val="00015FBA"/>
    <w:rsid w:val="0002075E"/>
    <w:rsid w:val="00021170"/>
    <w:rsid w:val="000226B2"/>
    <w:rsid w:val="00026628"/>
    <w:rsid w:val="0002753F"/>
    <w:rsid w:val="00043667"/>
    <w:rsid w:val="00044E6D"/>
    <w:rsid w:val="00047BC4"/>
    <w:rsid w:val="00060309"/>
    <w:rsid w:val="000630D1"/>
    <w:rsid w:val="0006672C"/>
    <w:rsid w:val="00066BB5"/>
    <w:rsid w:val="000847A0"/>
    <w:rsid w:val="00091875"/>
    <w:rsid w:val="000954B2"/>
    <w:rsid w:val="000B26F3"/>
    <w:rsid w:val="000C2BBA"/>
    <w:rsid w:val="000C7ED4"/>
    <w:rsid w:val="000D0382"/>
    <w:rsid w:val="000D0B5A"/>
    <w:rsid w:val="000E044A"/>
    <w:rsid w:val="000F2E93"/>
    <w:rsid w:val="000F796E"/>
    <w:rsid w:val="00102570"/>
    <w:rsid w:val="00123C12"/>
    <w:rsid w:val="001338A5"/>
    <w:rsid w:val="0014721E"/>
    <w:rsid w:val="00155E59"/>
    <w:rsid w:val="00157828"/>
    <w:rsid w:val="001738E4"/>
    <w:rsid w:val="001761D3"/>
    <w:rsid w:val="001831BD"/>
    <w:rsid w:val="00187707"/>
    <w:rsid w:val="00193103"/>
    <w:rsid w:val="001A27C0"/>
    <w:rsid w:val="001A2AC6"/>
    <w:rsid w:val="001A467F"/>
    <w:rsid w:val="001B6FDE"/>
    <w:rsid w:val="001B7C37"/>
    <w:rsid w:val="001D3543"/>
    <w:rsid w:val="002001A0"/>
    <w:rsid w:val="002068AC"/>
    <w:rsid w:val="002168EC"/>
    <w:rsid w:val="002207CE"/>
    <w:rsid w:val="0024272E"/>
    <w:rsid w:val="00245F6B"/>
    <w:rsid w:val="00247F68"/>
    <w:rsid w:val="00251F0E"/>
    <w:rsid w:val="002530BC"/>
    <w:rsid w:val="0025461D"/>
    <w:rsid w:val="00254C0F"/>
    <w:rsid w:val="00270067"/>
    <w:rsid w:val="00270AF5"/>
    <w:rsid w:val="00272033"/>
    <w:rsid w:val="00272694"/>
    <w:rsid w:val="00272DBB"/>
    <w:rsid w:val="002837F6"/>
    <w:rsid w:val="00285BFB"/>
    <w:rsid w:val="002A5F48"/>
    <w:rsid w:val="002B0286"/>
    <w:rsid w:val="002B22DD"/>
    <w:rsid w:val="002B2D17"/>
    <w:rsid w:val="002B2E25"/>
    <w:rsid w:val="002C25AF"/>
    <w:rsid w:val="002C78E8"/>
    <w:rsid w:val="002D1451"/>
    <w:rsid w:val="002D4E50"/>
    <w:rsid w:val="002E3793"/>
    <w:rsid w:val="002F0F18"/>
    <w:rsid w:val="002F33E6"/>
    <w:rsid w:val="002F46B4"/>
    <w:rsid w:val="002F6D45"/>
    <w:rsid w:val="00302861"/>
    <w:rsid w:val="00304954"/>
    <w:rsid w:val="00312D35"/>
    <w:rsid w:val="00317F4F"/>
    <w:rsid w:val="00320157"/>
    <w:rsid w:val="003226EB"/>
    <w:rsid w:val="0032605B"/>
    <w:rsid w:val="00327E8C"/>
    <w:rsid w:val="0033663B"/>
    <w:rsid w:val="00347ED8"/>
    <w:rsid w:val="003630AD"/>
    <w:rsid w:val="003635CE"/>
    <w:rsid w:val="00365901"/>
    <w:rsid w:val="00374AB4"/>
    <w:rsid w:val="003751B2"/>
    <w:rsid w:val="003906D4"/>
    <w:rsid w:val="00390AA7"/>
    <w:rsid w:val="00397968"/>
    <w:rsid w:val="00397E30"/>
    <w:rsid w:val="003A3D2F"/>
    <w:rsid w:val="003B37AB"/>
    <w:rsid w:val="003B470D"/>
    <w:rsid w:val="003C08FE"/>
    <w:rsid w:val="003C14FF"/>
    <w:rsid w:val="003C3901"/>
    <w:rsid w:val="003D044C"/>
    <w:rsid w:val="003D0C44"/>
    <w:rsid w:val="003D2C30"/>
    <w:rsid w:val="003D36F4"/>
    <w:rsid w:val="003F0E60"/>
    <w:rsid w:val="003F630A"/>
    <w:rsid w:val="0040320B"/>
    <w:rsid w:val="00413731"/>
    <w:rsid w:val="00413CC4"/>
    <w:rsid w:val="00420D9F"/>
    <w:rsid w:val="00422303"/>
    <w:rsid w:val="00423157"/>
    <w:rsid w:val="00433519"/>
    <w:rsid w:val="004408C7"/>
    <w:rsid w:val="00442521"/>
    <w:rsid w:val="00444E06"/>
    <w:rsid w:val="00447199"/>
    <w:rsid w:val="00453C7D"/>
    <w:rsid w:val="004553D5"/>
    <w:rsid w:val="00471715"/>
    <w:rsid w:val="004829CB"/>
    <w:rsid w:val="0048497E"/>
    <w:rsid w:val="004955DC"/>
    <w:rsid w:val="00497713"/>
    <w:rsid w:val="004A4152"/>
    <w:rsid w:val="004A4786"/>
    <w:rsid w:val="004A6A1C"/>
    <w:rsid w:val="004B0DB1"/>
    <w:rsid w:val="004B5F0A"/>
    <w:rsid w:val="004B5F1E"/>
    <w:rsid w:val="004B7AA3"/>
    <w:rsid w:val="004C5CCC"/>
    <w:rsid w:val="004C703E"/>
    <w:rsid w:val="004C7F72"/>
    <w:rsid w:val="004D2336"/>
    <w:rsid w:val="004E240A"/>
    <w:rsid w:val="004E2D84"/>
    <w:rsid w:val="004E76A6"/>
    <w:rsid w:val="004F2318"/>
    <w:rsid w:val="0050486A"/>
    <w:rsid w:val="00504B62"/>
    <w:rsid w:val="0050538A"/>
    <w:rsid w:val="00521840"/>
    <w:rsid w:val="0052230E"/>
    <w:rsid w:val="00523E95"/>
    <w:rsid w:val="00531F66"/>
    <w:rsid w:val="0053225A"/>
    <w:rsid w:val="00535E1F"/>
    <w:rsid w:val="00543BD6"/>
    <w:rsid w:val="00543C6E"/>
    <w:rsid w:val="00555D99"/>
    <w:rsid w:val="0055790C"/>
    <w:rsid w:val="00563F0E"/>
    <w:rsid w:val="005657FC"/>
    <w:rsid w:val="00571068"/>
    <w:rsid w:val="00571EBA"/>
    <w:rsid w:val="005744FD"/>
    <w:rsid w:val="00574745"/>
    <w:rsid w:val="00585757"/>
    <w:rsid w:val="005871DA"/>
    <w:rsid w:val="005905E4"/>
    <w:rsid w:val="00592999"/>
    <w:rsid w:val="005A0DFE"/>
    <w:rsid w:val="005A1459"/>
    <w:rsid w:val="005A3A66"/>
    <w:rsid w:val="005A3F6D"/>
    <w:rsid w:val="005A53A2"/>
    <w:rsid w:val="005A6046"/>
    <w:rsid w:val="005A6A21"/>
    <w:rsid w:val="005B1E48"/>
    <w:rsid w:val="005B464B"/>
    <w:rsid w:val="005B7B32"/>
    <w:rsid w:val="005C2A2E"/>
    <w:rsid w:val="005D7980"/>
    <w:rsid w:val="005D7A2D"/>
    <w:rsid w:val="005E2827"/>
    <w:rsid w:val="005E3C74"/>
    <w:rsid w:val="005E4EC8"/>
    <w:rsid w:val="005F29D9"/>
    <w:rsid w:val="005F77E3"/>
    <w:rsid w:val="0061473C"/>
    <w:rsid w:val="006345D6"/>
    <w:rsid w:val="00634B00"/>
    <w:rsid w:val="00637E62"/>
    <w:rsid w:val="00644086"/>
    <w:rsid w:val="0064419C"/>
    <w:rsid w:val="00645E1C"/>
    <w:rsid w:val="00654FEE"/>
    <w:rsid w:val="00655C99"/>
    <w:rsid w:val="0065749A"/>
    <w:rsid w:val="00672A3C"/>
    <w:rsid w:val="00676537"/>
    <w:rsid w:val="0068205B"/>
    <w:rsid w:val="00691289"/>
    <w:rsid w:val="00692C4C"/>
    <w:rsid w:val="006969FE"/>
    <w:rsid w:val="006A059A"/>
    <w:rsid w:val="006A4FE9"/>
    <w:rsid w:val="006A748C"/>
    <w:rsid w:val="006A76BE"/>
    <w:rsid w:val="006B5D58"/>
    <w:rsid w:val="006B7054"/>
    <w:rsid w:val="006B72FE"/>
    <w:rsid w:val="006B7C47"/>
    <w:rsid w:val="006C3BDE"/>
    <w:rsid w:val="006C4D7E"/>
    <w:rsid w:val="006C6F11"/>
    <w:rsid w:val="006C7B50"/>
    <w:rsid w:val="006D0966"/>
    <w:rsid w:val="006D1118"/>
    <w:rsid w:val="006D2588"/>
    <w:rsid w:val="006D4905"/>
    <w:rsid w:val="006D50C9"/>
    <w:rsid w:val="006E71E7"/>
    <w:rsid w:val="006F2AA6"/>
    <w:rsid w:val="00702307"/>
    <w:rsid w:val="00711F60"/>
    <w:rsid w:val="00713D54"/>
    <w:rsid w:val="007160EE"/>
    <w:rsid w:val="007357AC"/>
    <w:rsid w:val="00736CF7"/>
    <w:rsid w:val="00740117"/>
    <w:rsid w:val="00746A43"/>
    <w:rsid w:val="007474D8"/>
    <w:rsid w:val="00757A90"/>
    <w:rsid w:val="0076288C"/>
    <w:rsid w:val="00765693"/>
    <w:rsid w:val="00766B79"/>
    <w:rsid w:val="007674F3"/>
    <w:rsid w:val="00767C17"/>
    <w:rsid w:val="00773A38"/>
    <w:rsid w:val="00775C40"/>
    <w:rsid w:val="00777B90"/>
    <w:rsid w:val="00782355"/>
    <w:rsid w:val="00783248"/>
    <w:rsid w:val="0078505B"/>
    <w:rsid w:val="0078747A"/>
    <w:rsid w:val="007910FE"/>
    <w:rsid w:val="007A1EAE"/>
    <w:rsid w:val="007A4ED2"/>
    <w:rsid w:val="007B6A4B"/>
    <w:rsid w:val="007D415D"/>
    <w:rsid w:val="007D4832"/>
    <w:rsid w:val="007D7420"/>
    <w:rsid w:val="007E0992"/>
    <w:rsid w:val="00803CCD"/>
    <w:rsid w:val="008042B0"/>
    <w:rsid w:val="00805485"/>
    <w:rsid w:val="00817038"/>
    <w:rsid w:val="00817DB6"/>
    <w:rsid w:val="00826212"/>
    <w:rsid w:val="00827B83"/>
    <w:rsid w:val="00832366"/>
    <w:rsid w:val="0083454A"/>
    <w:rsid w:val="00841AA7"/>
    <w:rsid w:val="00844235"/>
    <w:rsid w:val="00844FC0"/>
    <w:rsid w:val="00853771"/>
    <w:rsid w:val="00860607"/>
    <w:rsid w:val="00862325"/>
    <w:rsid w:val="00864563"/>
    <w:rsid w:val="00874AB1"/>
    <w:rsid w:val="00880F72"/>
    <w:rsid w:val="0088131B"/>
    <w:rsid w:val="0088267F"/>
    <w:rsid w:val="008A2455"/>
    <w:rsid w:val="008A2FD5"/>
    <w:rsid w:val="008B63AC"/>
    <w:rsid w:val="008B7AAD"/>
    <w:rsid w:val="008C0E12"/>
    <w:rsid w:val="008D00E3"/>
    <w:rsid w:val="008D3124"/>
    <w:rsid w:val="008E6A84"/>
    <w:rsid w:val="0092095E"/>
    <w:rsid w:val="00920E43"/>
    <w:rsid w:val="009230F2"/>
    <w:rsid w:val="0092494A"/>
    <w:rsid w:val="009261FB"/>
    <w:rsid w:val="00932534"/>
    <w:rsid w:val="00932AAB"/>
    <w:rsid w:val="009346C0"/>
    <w:rsid w:val="00935D28"/>
    <w:rsid w:val="00937DD1"/>
    <w:rsid w:val="00940CB7"/>
    <w:rsid w:val="00944269"/>
    <w:rsid w:val="00945CF1"/>
    <w:rsid w:val="00946B51"/>
    <w:rsid w:val="0094708B"/>
    <w:rsid w:val="00964ED2"/>
    <w:rsid w:val="00991B89"/>
    <w:rsid w:val="00996B03"/>
    <w:rsid w:val="00996E02"/>
    <w:rsid w:val="00997B48"/>
    <w:rsid w:val="009B4391"/>
    <w:rsid w:val="009B759F"/>
    <w:rsid w:val="009C0882"/>
    <w:rsid w:val="009C1DFC"/>
    <w:rsid w:val="009C2F11"/>
    <w:rsid w:val="009C4412"/>
    <w:rsid w:val="009C5BFA"/>
    <w:rsid w:val="009C785C"/>
    <w:rsid w:val="009D31D9"/>
    <w:rsid w:val="009D5140"/>
    <w:rsid w:val="009D5790"/>
    <w:rsid w:val="009E1372"/>
    <w:rsid w:val="009E5BD1"/>
    <w:rsid w:val="009E5BDA"/>
    <w:rsid w:val="009F510B"/>
    <w:rsid w:val="009F7032"/>
    <w:rsid w:val="009F7814"/>
    <w:rsid w:val="00A0475C"/>
    <w:rsid w:val="00A051B4"/>
    <w:rsid w:val="00A23240"/>
    <w:rsid w:val="00A23687"/>
    <w:rsid w:val="00A3795E"/>
    <w:rsid w:val="00A45EB8"/>
    <w:rsid w:val="00A56BE6"/>
    <w:rsid w:val="00A57892"/>
    <w:rsid w:val="00A600AC"/>
    <w:rsid w:val="00A645D0"/>
    <w:rsid w:val="00A82836"/>
    <w:rsid w:val="00A84094"/>
    <w:rsid w:val="00A87EE8"/>
    <w:rsid w:val="00A922FC"/>
    <w:rsid w:val="00A95BD0"/>
    <w:rsid w:val="00A97F67"/>
    <w:rsid w:val="00AA4E78"/>
    <w:rsid w:val="00AA5DC0"/>
    <w:rsid w:val="00AB04F4"/>
    <w:rsid w:val="00AE5162"/>
    <w:rsid w:val="00B006DA"/>
    <w:rsid w:val="00B00B9E"/>
    <w:rsid w:val="00B07C59"/>
    <w:rsid w:val="00B10E56"/>
    <w:rsid w:val="00B201CD"/>
    <w:rsid w:val="00B21B0F"/>
    <w:rsid w:val="00B26E32"/>
    <w:rsid w:val="00B330D7"/>
    <w:rsid w:val="00B337D2"/>
    <w:rsid w:val="00B42FF1"/>
    <w:rsid w:val="00B576EC"/>
    <w:rsid w:val="00B649E4"/>
    <w:rsid w:val="00B64CE4"/>
    <w:rsid w:val="00B734B1"/>
    <w:rsid w:val="00B75D73"/>
    <w:rsid w:val="00B814DD"/>
    <w:rsid w:val="00B828BD"/>
    <w:rsid w:val="00B9112A"/>
    <w:rsid w:val="00B91382"/>
    <w:rsid w:val="00B9500B"/>
    <w:rsid w:val="00BA01A0"/>
    <w:rsid w:val="00BA0E87"/>
    <w:rsid w:val="00BA165E"/>
    <w:rsid w:val="00BA3795"/>
    <w:rsid w:val="00BA4DB6"/>
    <w:rsid w:val="00BC0B9E"/>
    <w:rsid w:val="00BC1176"/>
    <w:rsid w:val="00BC299B"/>
    <w:rsid w:val="00BC2AA6"/>
    <w:rsid w:val="00BC5E34"/>
    <w:rsid w:val="00BD38C7"/>
    <w:rsid w:val="00BE3564"/>
    <w:rsid w:val="00BE565C"/>
    <w:rsid w:val="00BE597F"/>
    <w:rsid w:val="00BE6213"/>
    <w:rsid w:val="00BF1BC9"/>
    <w:rsid w:val="00BF2B1D"/>
    <w:rsid w:val="00BF303A"/>
    <w:rsid w:val="00BF7542"/>
    <w:rsid w:val="00BF7923"/>
    <w:rsid w:val="00C014C8"/>
    <w:rsid w:val="00C06149"/>
    <w:rsid w:val="00C12351"/>
    <w:rsid w:val="00C13298"/>
    <w:rsid w:val="00C138BC"/>
    <w:rsid w:val="00C16EE3"/>
    <w:rsid w:val="00C204E8"/>
    <w:rsid w:val="00C2233E"/>
    <w:rsid w:val="00C255CD"/>
    <w:rsid w:val="00C31B45"/>
    <w:rsid w:val="00C36EBF"/>
    <w:rsid w:val="00C460B7"/>
    <w:rsid w:val="00C5306D"/>
    <w:rsid w:val="00C62418"/>
    <w:rsid w:val="00C648F4"/>
    <w:rsid w:val="00C6620F"/>
    <w:rsid w:val="00C70EB5"/>
    <w:rsid w:val="00C71710"/>
    <w:rsid w:val="00C74264"/>
    <w:rsid w:val="00C744ED"/>
    <w:rsid w:val="00C80028"/>
    <w:rsid w:val="00C81509"/>
    <w:rsid w:val="00C8157B"/>
    <w:rsid w:val="00C94916"/>
    <w:rsid w:val="00C9525A"/>
    <w:rsid w:val="00C953EF"/>
    <w:rsid w:val="00CA0865"/>
    <w:rsid w:val="00CA0E37"/>
    <w:rsid w:val="00CA2A4D"/>
    <w:rsid w:val="00CA4B87"/>
    <w:rsid w:val="00CD2D4A"/>
    <w:rsid w:val="00CD423D"/>
    <w:rsid w:val="00CD445D"/>
    <w:rsid w:val="00CD6F29"/>
    <w:rsid w:val="00CD6F2F"/>
    <w:rsid w:val="00CE1F70"/>
    <w:rsid w:val="00CF2B8B"/>
    <w:rsid w:val="00CF327D"/>
    <w:rsid w:val="00CF3417"/>
    <w:rsid w:val="00CF3D83"/>
    <w:rsid w:val="00CF6B36"/>
    <w:rsid w:val="00D0447D"/>
    <w:rsid w:val="00D05BED"/>
    <w:rsid w:val="00D17D71"/>
    <w:rsid w:val="00D20E01"/>
    <w:rsid w:val="00D246BA"/>
    <w:rsid w:val="00D248C9"/>
    <w:rsid w:val="00D27103"/>
    <w:rsid w:val="00D344FE"/>
    <w:rsid w:val="00D35F6E"/>
    <w:rsid w:val="00D44560"/>
    <w:rsid w:val="00D46048"/>
    <w:rsid w:val="00D51953"/>
    <w:rsid w:val="00D61C9D"/>
    <w:rsid w:val="00D64BFC"/>
    <w:rsid w:val="00D70A8D"/>
    <w:rsid w:val="00D73A66"/>
    <w:rsid w:val="00D75581"/>
    <w:rsid w:val="00D8292C"/>
    <w:rsid w:val="00D83A21"/>
    <w:rsid w:val="00D9574B"/>
    <w:rsid w:val="00D95D35"/>
    <w:rsid w:val="00D96794"/>
    <w:rsid w:val="00DA23E9"/>
    <w:rsid w:val="00DA32C7"/>
    <w:rsid w:val="00DB1277"/>
    <w:rsid w:val="00DC2C1B"/>
    <w:rsid w:val="00DD004C"/>
    <w:rsid w:val="00DE04A3"/>
    <w:rsid w:val="00DE1150"/>
    <w:rsid w:val="00DE7F90"/>
    <w:rsid w:val="00E163C4"/>
    <w:rsid w:val="00E24824"/>
    <w:rsid w:val="00E254D0"/>
    <w:rsid w:val="00E27657"/>
    <w:rsid w:val="00E27B8C"/>
    <w:rsid w:val="00E34438"/>
    <w:rsid w:val="00E36601"/>
    <w:rsid w:val="00E37CD3"/>
    <w:rsid w:val="00E45847"/>
    <w:rsid w:val="00E45C23"/>
    <w:rsid w:val="00E517E9"/>
    <w:rsid w:val="00E52912"/>
    <w:rsid w:val="00E52E2E"/>
    <w:rsid w:val="00E6274D"/>
    <w:rsid w:val="00E6678D"/>
    <w:rsid w:val="00E7424C"/>
    <w:rsid w:val="00E7581E"/>
    <w:rsid w:val="00E75C26"/>
    <w:rsid w:val="00E90A09"/>
    <w:rsid w:val="00E92C20"/>
    <w:rsid w:val="00EA542B"/>
    <w:rsid w:val="00EB50A3"/>
    <w:rsid w:val="00EB65E1"/>
    <w:rsid w:val="00EB7C6F"/>
    <w:rsid w:val="00ED51F2"/>
    <w:rsid w:val="00EE1160"/>
    <w:rsid w:val="00EF0ED6"/>
    <w:rsid w:val="00F05845"/>
    <w:rsid w:val="00F062DE"/>
    <w:rsid w:val="00F1582E"/>
    <w:rsid w:val="00F2048A"/>
    <w:rsid w:val="00F2218E"/>
    <w:rsid w:val="00F31804"/>
    <w:rsid w:val="00F32EB2"/>
    <w:rsid w:val="00F41C24"/>
    <w:rsid w:val="00F446C6"/>
    <w:rsid w:val="00F45393"/>
    <w:rsid w:val="00F508ED"/>
    <w:rsid w:val="00F55382"/>
    <w:rsid w:val="00F82C7F"/>
    <w:rsid w:val="00F838D7"/>
    <w:rsid w:val="00F96230"/>
    <w:rsid w:val="00F972D6"/>
    <w:rsid w:val="00FA3021"/>
    <w:rsid w:val="00FB142B"/>
    <w:rsid w:val="00FB6199"/>
    <w:rsid w:val="00FB733C"/>
    <w:rsid w:val="00FC5E23"/>
    <w:rsid w:val="00FD65F6"/>
    <w:rsid w:val="00FE4CB9"/>
    <w:rsid w:val="00FF0542"/>
    <w:rsid w:val="00FF209E"/>
    <w:rsid w:val="00FF2AA6"/>
    <w:rsid w:val="00FF5AC9"/>
    <w:rsid w:val="0629D36E"/>
    <w:rsid w:val="61D259FA"/>
    <w:rsid w:val="78C0242D"/>
    <w:rsid w:val="7F12B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6675"/>
  <w15:chartTrackingRefBased/>
  <w15:docId w15:val="{E0921B4F-7E30-4A0D-A63D-513F889B0C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85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7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47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87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47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874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747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36E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645D0"/>
    <w:pPr>
      <w:spacing w:after="0" w:line="240" w:lineRule="auto"/>
    </w:pPr>
    <w:rPr>
      <w:lang w:val="en-CA"/>
    </w:rPr>
  </w:style>
  <w:style w:type="character" w:styleId="normaltextrun" w:customStyle="1">
    <w:name w:val="normaltextrun"/>
    <w:basedOn w:val="DefaultParagraphFont"/>
    <w:rsid w:val="0092494A"/>
  </w:style>
  <w:style w:type="paragraph" w:styleId="paragraph" w:customStyle="1">
    <w:name w:val="paragraph"/>
    <w:basedOn w:val="Normal"/>
    <w:rsid w:val="003D044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3D044C"/>
  </w:style>
  <w:style w:type="paragraph" w:styleId="ListParagraph">
    <w:name w:val="List Paragraph"/>
    <w:basedOn w:val="Normal"/>
    <w:uiPriority w:val="34"/>
    <w:qFormat/>
    <w:rsid w:val="00ED51F2"/>
    <w:pPr>
      <w:spacing w:after="0" w:line="240" w:lineRule="auto"/>
      <w:ind w:left="720"/>
      <w:contextualSpacing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4.jpeg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barens@lcwa.com" TargetMode="External" Id="rId12" /><Relationship Type="http://schemas.openxmlformats.org/officeDocument/2006/relationships/image" Target="media/image3.jpg" Id="rId17" /><Relationship Type="http://schemas.openxmlformats.org/officeDocument/2006/relationships/customXml" Target="../customXml/item2.xml" Id="rId2" /><Relationship Type="http://schemas.openxmlformats.org/officeDocument/2006/relationships/image" Target="media/image2.jpe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hyperlink" Target="mailto:msparacio@weil-mclain.com" TargetMode="External" Id="rId11" /><Relationship Type="http://schemas.openxmlformats.org/officeDocument/2006/relationships/customXml" Target="../customXml/item5.xml" Id="rId5" /><Relationship Type="http://schemas.openxmlformats.org/officeDocument/2006/relationships/image" Target="media/image1.jpeg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eil-mclain.ca/?utm_source=weil+mclain+ontario+building+case+study+2022+lcwa&amp;utm_medium=email&amp;utm_campaign=weil+mclain+ontario+building+case+study+2022+lcwa" TargetMode="External" Id="R953f7633da584954" /><Relationship Type="http://schemas.openxmlformats.org/officeDocument/2006/relationships/hyperlink" Target="https://www.weil-mclain.com/?utm_source=weil+mclain+ontario+building+case+study+2022+lcwa&amp;utm_medium=email&amp;utm_campaign=weil+mclain+ontario+building+case+study+2022+lcwa" TargetMode="External" Id="R671a5f8bebc24491" /><Relationship Type="http://schemas.openxmlformats.org/officeDocument/2006/relationships/hyperlink" Target="https://www.weil-mclain.com/products/evergreen-pro-gas-boiler?utm_source=weil+mclain+ontario+building+case+study+2022+lcwa&amp;utm_medium=email&amp;utm_campaign=weil+mclain+ontario+building+case+study+2022+lcwa" TargetMode="External" Id="R171533fba202460a" /><Relationship Type="http://schemas.openxmlformats.org/officeDocument/2006/relationships/hyperlink" Target="https://www.weil-mclain.com/products/aqua-plus-series-2?utm_source=weil+mclain+ontario+building+case+study+2022+lcwa&amp;utm_medium=email&amp;utm_campaign=weil+mclain+ontario+building+case+study+2022+lcwa" TargetMode="External" Id="R961be469e56740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49A050C7C664EAE391E1F979B6433" ma:contentTypeVersion="16" ma:contentTypeDescription="Create a new document." ma:contentTypeScope="" ma:versionID="5832c25213d3a18c489901c9bf3bca5e">
  <xsd:schema xmlns:xsd="http://www.w3.org/2001/XMLSchema" xmlns:xs="http://www.w3.org/2001/XMLSchema" xmlns:p="http://schemas.microsoft.com/office/2006/metadata/properties" xmlns:ns2="cfc00560-5144-4faa-96ca-199b1fef529e" xmlns:ns3="2406b2b7-5e78-4b57-9163-388e16f969f6" targetNamespace="http://schemas.microsoft.com/office/2006/metadata/properties" ma:root="true" ma:fieldsID="9054a0e1674073fcb3abd744b36fb097" ns2:_="" ns3:_="">
    <xsd:import namespace="cfc00560-5144-4faa-96ca-199b1fef529e"/>
    <xsd:import namespace="2406b2b7-5e78-4b57-9163-388e16f969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560-5144-4faa-96ca-199b1fef52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2f16547-3fb5-4aaf-a16b-3ca8b21ba76b}" ma:internalName="TaxCatchAll" ma:showField="CatchAllData" ma:web="cfc00560-5144-4faa-96ca-199b1fef5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6b2b7-5e78-4b57-9163-388e16f96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b68b2d-5dd5-4dea-b35b-06dc1281a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c00560-5144-4faa-96ca-199b1fef529e">EUNCQENSWUN7-41721583-434551</_dlc_DocId>
    <lcf76f155ced4ddcb4097134ff3c332f xmlns="2406b2b7-5e78-4b57-9163-388e16f969f6">
      <Terms xmlns="http://schemas.microsoft.com/office/infopath/2007/PartnerControls"/>
    </lcf76f155ced4ddcb4097134ff3c332f>
    <TaxCatchAll xmlns="cfc00560-5144-4faa-96ca-199b1fef529e" xsi:nil="true"/>
    <_dlc_DocIdUrl xmlns="cfc00560-5144-4faa-96ca-199b1fef529e">
      <Url>https://lcwilliams.sharepoint.com/sites/Clients/_layouts/15/DocIdRedir.aspx?ID=EUNCQENSWUN7-41721583-434551</Url>
      <Description>EUNCQENSWUN7-41721583-434551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AB7DB-4315-4302-B8FA-0A7C98EA3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D93150-130E-4561-BF04-27D92524AF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503CD2-CE3B-48B7-B05E-0D62D9467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560-5144-4faa-96ca-199b1fef529e"/>
    <ds:schemaRef ds:uri="2406b2b7-5e78-4b57-9163-388e16f96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F563E-338F-4249-B83C-D14A3771EB2C}">
  <ds:schemaRefs>
    <ds:schemaRef ds:uri="http://schemas.microsoft.com/office/2006/metadata/properties"/>
    <ds:schemaRef ds:uri="http://schemas.microsoft.com/office/infopath/2007/PartnerControls"/>
    <ds:schemaRef ds:uri="cfc00560-5144-4faa-96ca-199b1fef529e"/>
    <ds:schemaRef ds:uri="2406b2b7-5e78-4b57-9163-388e16f969f6"/>
  </ds:schemaRefs>
</ds:datastoreItem>
</file>

<file path=customXml/itemProps5.xml><?xml version="1.0" encoding="utf-8"?>
<ds:datastoreItem xmlns:ds="http://schemas.openxmlformats.org/officeDocument/2006/customXml" ds:itemID="{F464694D-129D-4DE0-B8BB-F2F494CF06A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Arens</dc:creator>
  <cp:keywords/>
  <dc:description/>
  <cp:lastModifiedBy>Mike Tishka</cp:lastModifiedBy>
  <cp:revision>27</cp:revision>
  <dcterms:created xsi:type="dcterms:W3CDTF">2022-07-21T18:40:00Z</dcterms:created>
  <dcterms:modified xsi:type="dcterms:W3CDTF">2022-09-22T15:42:02Z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0x0101001C549A050C7C664EAE391E1F979B6433</vt:lpwstr>
  </property>
  <property fmtid="{D5CDD505-2E9C-101B-9397-08002B2CF9AE}" pid="3" name="_dlc_DocIdItemGuid">
    <vt:lpwstr>398e6d31-0989-4a1c-985f-f982517e89de</vt:lpwstr>
  </property>
  <property fmtid="{D5CDD505-2E9C-101B-9397-08002B2CF9AE}" pid="4" name="MediaServiceImageTags">
    <vt:lpwstr/>
  </property>
</Properties>
</file>